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F0C96" w14:textId="77777777" w:rsidR="00CC688A" w:rsidRPr="005E54AB" w:rsidRDefault="00CC688A" w:rsidP="00852123">
      <w:pPr>
        <w:pStyle w:val="TOC1"/>
        <w:rPr>
          <w:color w:val="17365D" w:themeColor="text2" w:themeShade="BF"/>
        </w:rPr>
      </w:pPr>
    </w:p>
    <w:p w14:paraId="6382C59C" w14:textId="77777777" w:rsidR="00CC688A" w:rsidRPr="005E54AB" w:rsidRDefault="00CC688A" w:rsidP="00852123">
      <w:pPr>
        <w:pStyle w:val="TOC1"/>
        <w:rPr>
          <w:color w:val="17365D" w:themeColor="text2" w:themeShade="BF"/>
        </w:rPr>
      </w:pPr>
    </w:p>
    <w:p w14:paraId="2AE3D9E6" w14:textId="77777777" w:rsidR="00CC688A" w:rsidRPr="005E54AB" w:rsidRDefault="00CC688A" w:rsidP="00852123">
      <w:pPr>
        <w:pStyle w:val="TOC1"/>
        <w:rPr>
          <w:color w:val="17365D" w:themeColor="text2" w:themeShade="BF"/>
        </w:rPr>
      </w:pPr>
    </w:p>
    <w:p w14:paraId="022B196F" w14:textId="77777777" w:rsidR="00CC688A" w:rsidRPr="00E557D6" w:rsidRDefault="00CC688A" w:rsidP="00852123">
      <w:pPr>
        <w:pStyle w:val="TOC1"/>
        <w:rPr>
          <w:color w:val="365F91" w:themeColor="accent1" w:themeShade="BF"/>
        </w:rPr>
      </w:pPr>
      <w:r w:rsidRPr="00E557D6">
        <w:rPr>
          <w:color w:val="365F91" w:themeColor="accent1" w:themeShade="BF"/>
        </w:rPr>
        <w:t>USAID HSSP</w:t>
      </w:r>
    </w:p>
    <w:p w14:paraId="4A7B78BC" w14:textId="77777777" w:rsidR="00CC688A" w:rsidRPr="00E557D6" w:rsidRDefault="00CC688A" w:rsidP="00852123">
      <w:pPr>
        <w:pStyle w:val="TOC1"/>
        <w:rPr>
          <w:color w:val="365F91" w:themeColor="accent1" w:themeShade="BF"/>
        </w:rPr>
      </w:pPr>
      <w:r w:rsidRPr="00E557D6">
        <w:rPr>
          <w:color w:val="365F91" w:themeColor="accent1" w:themeShade="BF"/>
        </w:rPr>
        <w:t>ჯანმრთელობის დაცვის ერთიანი საინფორმაციო სისტემა</w:t>
      </w:r>
    </w:p>
    <w:p w14:paraId="7DD3B417" w14:textId="77777777" w:rsidR="00CC688A" w:rsidRPr="005E54AB" w:rsidRDefault="00CC688A" w:rsidP="00852123">
      <w:pPr>
        <w:pStyle w:val="TOC1"/>
        <w:rPr>
          <w:color w:val="17365D" w:themeColor="text2" w:themeShade="BF"/>
        </w:rPr>
      </w:pPr>
    </w:p>
    <w:p w14:paraId="76DC549F" w14:textId="5976E072" w:rsidR="007C285B" w:rsidRPr="005E54AB" w:rsidRDefault="00BA5CA9" w:rsidP="00852123">
      <w:pPr>
        <w:pStyle w:val="TOC1"/>
        <w:rPr>
          <w:color w:val="17365D" w:themeColor="text2" w:themeShade="BF"/>
          <w:lang w:val="ka-GE"/>
        </w:rPr>
      </w:pPr>
      <w:r w:rsidRPr="005E54AB">
        <w:rPr>
          <w:color w:val="17365D" w:themeColor="text2" w:themeShade="BF"/>
        </w:rPr>
        <w:t xml:space="preserve">სამედიცინო </w:t>
      </w:r>
      <w:r w:rsidR="00D40CDD" w:rsidRPr="005E54AB">
        <w:rPr>
          <w:color w:val="17365D" w:themeColor="text2" w:themeShade="BF"/>
          <w:lang w:val="ka-GE"/>
        </w:rPr>
        <w:t>შემთხვევების რეგისტრაციის მოდული</w:t>
      </w:r>
    </w:p>
    <w:p w14:paraId="3DB0C77F" w14:textId="42B012EE" w:rsidR="00CC688A" w:rsidRPr="005E54AB" w:rsidRDefault="00E52515" w:rsidP="00852123">
      <w:pPr>
        <w:pStyle w:val="TOC1"/>
        <w:rPr>
          <w:color w:val="17365D" w:themeColor="text2" w:themeShade="BF"/>
        </w:rPr>
      </w:pPr>
      <w:r w:rsidRPr="005E54AB">
        <w:rPr>
          <w:color w:val="17365D" w:themeColor="text2" w:themeShade="BF"/>
        </w:rPr>
        <w:t>(Case</w:t>
      </w:r>
      <w:r w:rsidR="008977CD" w:rsidRPr="005E54AB">
        <w:rPr>
          <w:color w:val="17365D" w:themeColor="text2" w:themeShade="BF"/>
        </w:rPr>
        <w:t xml:space="preserve"> registration module</w:t>
      </w:r>
      <w:r w:rsidR="007C285B" w:rsidRPr="005E54AB">
        <w:rPr>
          <w:color w:val="17365D" w:themeColor="text2" w:themeShade="BF"/>
        </w:rPr>
        <w:t xml:space="preserve"> - </w:t>
      </w:r>
      <w:r w:rsidRPr="005E54AB">
        <w:rPr>
          <w:color w:val="17365D" w:themeColor="text2" w:themeShade="BF"/>
        </w:rPr>
        <w:t>CRM</w:t>
      </w:r>
      <w:r w:rsidR="0086112E" w:rsidRPr="005E54AB">
        <w:rPr>
          <w:color w:val="17365D" w:themeColor="text2" w:themeShade="BF"/>
        </w:rPr>
        <w:t>)</w:t>
      </w:r>
    </w:p>
    <w:p w14:paraId="41E237C4" w14:textId="77777777" w:rsidR="00CC688A" w:rsidRPr="005E54AB" w:rsidRDefault="00CC688A" w:rsidP="00852123">
      <w:pPr>
        <w:pStyle w:val="TOC1"/>
        <w:rPr>
          <w:color w:val="17365D" w:themeColor="text2" w:themeShade="BF"/>
        </w:rPr>
      </w:pPr>
    </w:p>
    <w:p w14:paraId="6F5EC8F7" w14:textId="34F4A09A" w:rsidR="00852123" w:rsidRPr="005E54AB" w:rsidRDefault="00852123" w:rsidP="00852123">
      <w:pPr>
        <w:pStyle w:val="TOC1"/>
        <w:rPr>
          <w:color w:val="17365D" w:themeColor="text2" w:themeShade="BF"/>
          <w:lang w:val="ka-GE"/>
        </w:rPr>
      </w:pPr>
      <w:r w:rsidRPr="005E54AB">
        <w:rPr>
          <w:color w:val="17365D" w:themeColor="text2" w:themeShade="BF"/>
        </w:rPr>
        <w:t>web სერვისები</w:t>
      </w:r>
      <w:r w:rsidRPr="005E54AB">
        <w:rPr>
          <w:color w:val="17365D" w:themeColor="text2" w:themeShade="BF"/>
          <w:lang w:val="ka-GE"/>
        </w:rPr>
        <w:t>ს აღწერა</w:t>
      </w:r>
    </w:p>
    <w:p w14:paraId="4E640D4B" w14:textId="77777777" w:rsidR="00852123" w:rsidRPr="00852123" w:rsidRDefault="00852123" w:rsidP="00852123">
      <w:pPr>
        <w:rPr>
          <w:rFonts w:ascii="Sylfaen" w:hAnsi="Sylfaen"/>
          <w:lang w:val="ka-GE"/>
        </w:rPr>
      </w:pPr>
    </w:p>
    <w:p w14:paraId="1E8231DF" w14:textId="77777777" w:rsidR="00CC688A" w:rsidRDefault="00CC688A" w:rsidP="00852123">
      <w:pPr>
        <w:pStyle w:val="TOC1"/>
      </w:pPr>
    </w:p>
    <w:p w14:paraId="03BFFF6C" w14:textId="77777777" w:rsidR="00CC688A" w:rsidRDefault="00CC688A" w:rsidP="00852123">
      <w:pPr>
        <w:pStyle w:val="TOC1"/>
      </w:pPr>
    </w:p>
    <w:p w14:paraId="77B689AE" w14:textId="77777777" w:rsidR="00CC688A" w:rsidRPr="00F153EC" w:rsidRDefault="00CC688A" w:rsidP="00852123">
      <w:pPr>
        <w:pStyle w:val="TOC1"/>
      </w:pPr>
    </w:p>
    <w:p w14:paraId="30CCC1F0" w14:textId="77777777" w:rsidR="00CC688A" w:rsidRPr="00F153EC" w:rsidRDefault="00CC688A" w:rsidP="00CC688A">
      <w:pPr>
        <w:rPr>
          <w:lang w:val="ka-GE"/>
        </w:rPr>
      </w:pPr>
    </w:p>
    <w:p w14:paraId="3A38D30E" w14:textId="77777777" w:rsidR="00CC688A" w:rsidRPr="00F153EC" w:rsidRDefault="00CC688A" w:rsidP="00CC688A">
      <w:pPr>
        <w:rPr>
          <w:lang w:val="ka-GE"/>
        </w:rPr>
      </w:pPr>
    </w:p>
    <w:p w14:paraId="310582C6" w14:textId="77777777" w:rsidR="00CC688A" w:rsidRPr="00F153EC" w:rsidRDefault="00CC688A" w:rsidP="00CC688A">
      <w:pPr>
        <w:rPr>
          <w:lang w:val="ka-GE"/>
        </w:rPr>
      </w:pPr>
    </w:p>
    <w:p w14:paraId="3B76B2BB" w14:textId="77777777" w:rsidR="00CC688A" w:rsidRPr="00F153EC" w:rsidRDefault="00CC688A" w:rsidP="00CC688A">
      <w:pPr>
        <w:rPr>
          <w:lang w:val="ka-GE"/>
        </w:rPr>
      </w:pPr>
    </w:p>
    <w:p w14:paraId="53B390BD" w14:textId="77777777" w:rsidR="00CC688A" w:rsidRPr="00F153EC" w:rsidRDefault="00CC688A" w:rsidP="00CC688A">
      <w:pPr>
        <w:rPr>
          <w:lang w:val="ka-GE"/>
        </w:rPr>
      </w:pPr>
    </w:p>
    <w:p w14:paraId="2AC49693" w14:textId="77777777" w:rsidR="00CC688A" w:rsidRPr="00F153EC" w:rsidRDefault="00CC688A" w:rsidP="00CC688A">
      <w:pPr>
        <w:rPr>
          <w:lang w:val="ka-GE"/>
        </w:rPr>
      </w:pPr>
    </w:p>
    <w:p w14:paraId="52D15F2A" w14:textId="77777777" w:rsidR="00CC688A" w:rsidRPr="00F153EC" w:rsidRDefault="00CC688A" w:rsidP="00CC688A">
      <w:pPr>
        <w:rPr>
          <w:lang w:val="ka-GE"/>
        </w:rPr>
      </w:pPr>
    </w:p>
    <w:p w14:paraId="453CBF53" w14:textId="77777777" w:rsidR="00CC688A" w:rsidRPr="00F153EC" w:rsidRDefault="00CC688A" w:rsidP="00CC688A">
      <w:pPr>
        <w:rPr>
          <w:lang w:val="ka-GE"/>
        </w:rPr>
      </w:pPr>
    </w:p>
    <w:p w14:paraId="4684B0AA" w14:textId="77777777" w:rsidR="00CC688A" w:rsidRPr="00F153EC" w:rsidRDefault="00CC688A" w:rsidP="00CC688A">
      <w:pPr>
        <w:rPr>
          <w:lang w:val="ka-GE"/>
        </w:rPr>
      </w:pPr>
    </w:p>
    <w:p w14:paraId="6B7A379B" w14:textId="77777777" w:rsidR="00CC688A" w:rsidRPr="00F153EC" w:rsidRDefault="00CC688A" w:rsidP="00CC688A">
      <w:pPr>
        <w:rPr>
          <w:lang w:val="ka-GE"/>
        </w:rPr>
      </w:pPr>
    </w:p>
    <w:p w14:paraId="4AB42AF2" w14:textId="77777777" w:rsidR="00CC688A" w:rsidRPr="00F153EC" w:rsidRDefault="00CC688A" w:rsidP="00CC688A">
      <w:pPr>
        <w:rPr>
          <w:lang w:val="ka-GE"/>
        </w:rPr>
      </w:pPr>
    </w:p>
    <w:p w14:paraId="7CE066A5" w14:textId="77777777" w:rsidR="00CC688A" w:rsidRPr="00F153EC" w:rsidRDefault="00CC688A" w:rsidP="00CC688A">
      <w:pPr>
        <w:rPr>
          <w:lang w:val="ka-GE"/>
        </w:rPr>
      </w:pPr>
    </w:p>
    <w:p w14:paraId="47CEB4E3" w14:textId="77777777" w:rsidR="00CC688A" w:rsidRPr="00F153EC" w:rsidRDefault="00CC688A" w:rsidP="00CC688A">
      <w:pPr>
        <w:rPr>
          <w:lang w:val="ka-GE"/>
        </w:rPr>
      </w:pPr>
    </w:p>
    <w:p w14:paraId="5FFE4680" w14:textId="77777777" w:rsidR="00CC688A" w:rsidRPr="00F153EC" w:rsidRDefault="00CC688A" w:rsidP="00CC688A">
      <w:pPr>
        <w:rPr>
          <w:lang w:val="ka-GE"/>
        </w:rPr>
      </w:pPr>
    </w:p>
    <w:p w14:paraId="38E374C4" w14:textId="77777777" w:rsidR="00CC688A" w:rsidRPr="00F153EC" w:rsidRDefault="00CC688A" w:rsidP="00CC688A">
      <w:pPr>
        <w:rPr>
          <w:lang w:val="ka-GE"/>
        </w:rPr>
      </w:pPr>
    </w:p>
    <w:p w14:paraId="09035BFF" w14:textId="77777777" w:rsidR="00CC688A" w:rsidRPr="00F153EC" w:rsidRDefault="00CC688A" w:rsidP="00CC688A">
      <w:pPr>
        <w:rPr>
          <w:lang w:val="ka-GE"/>
        </w:rPr>
      </w:pPr>
    </w:p>
    <w:p w14:paraId="60ED027A" w14:textId="77777777" w:rsidR="00CC688A" w:rsidRPr="00F153EC" w:rsidRDefault="00CC688A" w:rsidP="00CC688A">
      <w:pPr>
        <w:rPr>
          <w:lang w:val="ka-GE"/>
        </w:rPr>
      </w:pPr>
    </w:p>
    <w:p w14:paraId="7F84EF0A" w14:textId="77777777" w:rsidR="00CC688A" w:rsidRPr="00F153EC" w:rsidRDefault="00CC688A" w:rsidP="00CC688A">
      <w:pPr>
        <w:rPr>
          <w:lang w:val="ka-GE"/>
        </w:rPr>
      </w:pPr>
    </w:p>
    <w:p w14:paraId="29D341FA" w14:textId="77777777" w:rsidR="00CC688A" w:rsidRDefault="00CC688A" w:rsidP="00852123">
      <w:pPr>
        <w:pStyle w:val="TOC1"/>
      </w:pPr>
    </w:p>
    <w:p w14:paraId="2896EAAA" w14:textId="77777777" w:rsidR="00CC688A" w:rsidRDefault="00CC688A" w:rsidP="00852123">
      <w:pPr>
        <w:pStyle w:val="TOC1"/>
      </w:pPr>
    </w:p>
    <w:p w14:paraId="40B5433D" w14:textId="77777777" w:rsidR="00CC688A" w:rsidRDefault="00CC688A" w:rsidP="00852123">
      <w:pPr>
        <w:pStyle w:val="TOC1"/>
      </w:pPr>
    </w:p>
    <w:p w14:paraId="04E15FF1" w14:textId="77777777" w:rsidR="00CC688A" w:rsidRDefault="00CC688A" w:rsidP="00852123">
      <w:pPr>
        <w:pStyle w:val="TOC1"/>
      </w:pPr>
    </w:p>
    <w:p w14:paraId="552A5FCA" w14:textId="77777777" w:rsidR="00CC688A" w:rsidRDefault="00CC688A" w:rsidP="00852123">
      <w:pPr>
        <w:pStyle w:val="TOC1"/>
      </w:pPr>
    </w:p>
    <w:bookmarkStart w:id="0" w:name="_Toc282372557" w:displacedByCustomXml="next"/>
    <w:sdt>
      <w:sdtPr>
        <w:rPr>
          <w:rFonts w:ascii="Times New Roman" w:eastAsia="Calibri" w:hAnsi="Times New Roman" w:cs="Times New Roman"/>
          <w:b w:val="0"/>
          <w:color w:val="1F497D" w:themeColor="text2"/>
          <w:spacing w:val="0"/>
          <w:kern w:val="0"/>
          <w:sz w:val="20"/>
          <w:szCs w:val="20"/>
        </w:rPr>
        <w:id w:val="74522996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7297FD7" w14:textId="3B980C7F" w:rsidR="004E2AB0" w:rsidRPr="004E2AB0" w:rsidRDefault="004E2AB0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14:paraId="7E4AA508" w14:textId="77777777" w:rsidR="00107C29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3287067" w:history="1">
            <w:r w:rsidR="00107C29" w:rsidRPr="00435174">
              <w:rPr>
                <w:rStyle w:val="Hyperlink"/>
                <w:rFonts w:cs="Sylfaen"/>
                <w:noProof/>
              </w:rPr>
              <w:t>1.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</w:rPr>
              <w:t xml:space="preserve">Web </w:t>
            </w:r>
            <w:r w:rsidR="00107C29" w:rsidRPr="00435174">
              <w:rPr>
                <w:rStyle w:val="Hyperlink"/>
                <w:noProof/>
                <w:lang w:val="ka-GE"/>
              </w:rPr>
              <w:t>სერვისის ზოგადი აღწერა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_Toc393287067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10AA0D2F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68" w:history="1">
            <w:r w:rsidR="00107C29" w:rsidRPr="00435174">
              <w:rPr>
                <w:rStyle w:val="Hyperlink"/>
                <w:rFonts w:cs="Sylfaen"/>
                <w:noProof/>
                <w:lang w:val="ka-GE"/>
              </w:rPr>
              <w:t>2.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  <w:lang w:val="ka-GE"/>
              </w:rPr>
              <w:t>ჩართული მხარეები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_Toc393287068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66C87F7E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69" w:history="1">
            <w:r w:rsidR="00107C29" w:rsidRPr="00435174">
              <w:rPr>
                <w:rStyle w:val="Hyperlink"/>
                <w:noProof/>
                <w:lang w:val="ka-GE"/>
              </w:rPr>
              <w:t>2.1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  <w:lang w:val="ka-GE"/>
              </w:rPr>
              <w:t>უწყებები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_Toc393287069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34CFE030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0" w:history="1">
            <w:r w:rsidR="00107C29" w:rsidRPr="00435174">
              <w:rPr>
                <w:rStyle w:val="Hyperlink"/>
                <w:noProof/>
                <w:lang w:val="ka-GE"/>
              </w:rPr>
              <w:t>2.2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  <w:lang w:val="ka-GE"/>
              </w:rPr>
              <w:t>ელექტრონული სისტემები (სერვისების გამცემი, მიმღები და გამტარი მხარეები)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_Toc393287070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25D85BFE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1" w:history="1">
            <w:r w:rsidR="00107C29" w:rsidRPr="00435174">
              <w:rPr>
                <w:rStyle w:val="Hyperlink"/>
                <w:rFonts w:cs="Sylfaen"/>
                <w:noProof/>
                <w:lang w:val="ka-GE"/>
              </w:rPr>
              <w:t>3.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</w:rPr>
              <w:t xml:space="preserve">Web </w:t>
            </w:r>
            <w:r w:rsidR="00107C29" w:rsidRPr="00435174">
              <w:rPr>
                <w:rStyle w:val="Hyperlink"/>
                <w:noProof/>
                <w:lang w:val="ka-GE"/>
              </w:rPr>
              <w:t>სერვისის დეტალური აღწერა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_Toc393287071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784DEED8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2" w:history="1">
            <w:r w:rsidR="00107C29" w:rsidRPr="00435174">
              <w:rPr>
                <w:rStyle w:val="Hyperlink"/>
                <w:noProof/>
                <w:lang w:val="ka-GE"/>
              </w:rPr>
              <w:t>3.1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</w:rPr>
              <w:t xml:space="preserve">Web </w:t>
            </w:r>
            <w:r w:rsidR="00107C29" w:rsidRPr="00435174">
              <w:rPr>
                <w:rStyle w:val="Hyperlink"/>
                <w:noProof/>
                <w:lang w:val="ka-GE"/>
              </w:rPr>
              <w:t>სერვისის მისამართი (სერთიფიკატი)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_Toc393287072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60D0D0EC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3" w:history="1">
            <w:r w:rsidR="00107C29" w:rsidRPr="00435174">
              <w:rPr>
                <w:rStyle w:val="Hyperlink"/>
                <w:noProof/>
                <w:lang w:val="ka-GE"/>
              </w:rPr>
              <w:t>3.2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</w:rPr>
              <w:t xml:space="preserve">Web </w:t>
            </w:r>
            <w:r w:rsidR="00107C29" w:rsidRPr="00435174">
              <w:rPr>
                <w:rStyle w:val="Hyperlink"/>
                <w:noProof/>
                <w:lang w:val="ka-GE"/>
              </w:rPr>
              <w:t>სერვისის</w:t>
            </w:r>
            <w:r w:rsidR="00107C29" w:rsidRPr="00435174">
              <w:rPr>
                <w:rStyle w:val="Hyperlink"/>
                <w:noProof/>
              </w:rPr>
              <w:t xml:space="preserve"> </w:t>
            </w:r>
            <w:r w:rsidR="00107C29" w:rsidRPr="00435174">
              <w:rPr>
                <w:rStyle w:val="Hyperlink"/>
                <w:noProof/>
                <w:lang w:val="ka-GE"/>
              </w:rPr>
              <w:t>მეთოდები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_Toc393287073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3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45EBE2B3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4" w:history="1">
            <w:r w:rsidR="00107C29" w:rsidRPr="00435174">
              <w:rPr>
                <w:rStyle w:val="Hyperlink"/>
                <w:noProof/>
                <w:lang w:val="ka-GE"/>
              </w:rPr>
              <w:t>3.3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  <w:lang w:val="ka-GE"/>
              </w:rPr>
              <w:t>სამომავლოდ დაგეგმილი ცვლილებები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_Toc393287074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4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0564B543" w14:textId="77777777" w:rsidR="00107C29" w:rsidRDefault="002D075C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87075" w:history="1">
            <w:r w:rsidR="00107C29" w:rsidRPr="00435174">
              <w:rPr>
                <w:rStyle w:val="Hyperlink"/>
                <w:rFonts w:cs="Sylfaen"/>
                <w:noProof/>
                <w:lang w:val="ka-GE"/>
              </w:rPr>
              <w:t>4.</w:t>
            </w:r>
            <w:r w:rsidR="00107C2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107C29" w:rsidRPr="00435174">
              <w:rPr>
                <w:rStyle w:val="Hyperlink"/>
                <w:noProof/>
              </w:rPr>
              <w:t xml:space="preserve">Web </w:t>
            </w:r>
            <w:r w:rsidR="00107C29" w:rsidRPr="00435174">
              <w:rPr>
                <w:rStyle w:val="Hyperlink"/>
                <w:noProof/>
                <w:lang w:val="ka-GE"/>
              </w:rPr>
              <w:t>სერვისის</w:t>
            </w:r>
            <w:r w:rsidR="00107C29" w:rsidRPr="00435174">
              <w:rPr>
                <w:rStyle w:val="Hyperlink"/>
                <w:noProof/>
              </w:rPr>
              <w:t xml:space="preserve"> </w:t>
            </w:r>
            <w:r w:rsidR="00107C29" w:rsidRPr="00435174">
              <w:rPr>
                <w:rStyle w:val="Hyperlink"/>
                <w:noProof/>
                <w:lang w:val="ka-GE"/>
              </w:rPr>
              <w:t>კონტროლი</w:t>
            </w:r>
            <w:r w:rsidR="00107C29" w:rsidRPr="00435174">
              <w:rPr>
                <w:rStyle w:val="Hyperlink"/>
                <w:noProof/>
              </w:rPr>
              <w:t xml:space="preserve"> (</w:t>
            </w:r>
            <w:r w:rsidR="00107C29" w:rsidRPr="00435174">
              <w:rPr>
                <w:rStyle w:val="Hyperlink"/>
                <w:noProof/>
                <w:lang w:val="ka-GE"/>
              </w:rPr>
              <w:t>მომხმარებლებისა და შედეგების ლოგირება</w:t>
            </w:r>
            <w:r w:rsidR="00107C29" w:rsidRPr="00435174">
              <w:rPr>
                <w:rStyle w:val="Hyperlink"/>
                <w:noProof/>
              </w:rPr>
              <w:t>)</w:t>
            </w:r>
            <w:r w:rsidR="00107C29">
              <w:rPr>
                <w:noProof/>
                <w:webHidden/>
              </w:rPr>
              <w:tab/>
            </w:r>
            <w:r w:rsidR="00107C29">
              <w:rPr>
                <w:noProof/>
                <w:webHidden/>
              </w:rPr>
              <w:fldChar w:fldCharType="begin"/>
            </w:r>
            <w:r w:rsidR="00107C29">
              <w:rPr>
                <w:noProof/>
                <w:webHidden/>
              </w:rPr>
              <w:instrText xml:space="preserve"> PAGEREF _Toc393287075 \h </w:instrText>
            </w:r>
            <w:r w:rsidR="00107C29">
              <w:rPr>
                <w:noProof/>
                <w:webHidden/>
              </w:rPr>
            </w:r>
            <w:r w:rsidR="00107C29">
              <w:rPr>
                <w:noProof/>
                <w:webHidden/>
              </w:rPr>
              <w:fldChar w:fldCharType="separate"/>
            </w:r>
            <w:r w:rsidR="00107C29">
              <w:rPr>
                <w:noProof/>
                <w:webHidden/>
              </w:rPr>
              <w:t>4</w:t>
            </w:r>
            <w:r w:rsidR="00107C29">
              <w:rPr>
                <w:noProof/>
                <w:webHidden/>
              </w:rPr>
              <w:fldChar w:fldCharType="end"/>
            </w:r>
          </w:hyperlink>
        </w:p>
        <w:p w14:paraId="6E1A2D60" w14:textId="77346AD8" w:rsidR="004E2AB0" w:rsidRDefault="004E2AB0">
          <w:r>
            <w:rPr>
              <w:b/>
              <w:bCs/>
              <w:noProof/>
            </w:rPr>
            <w:fldChar w:fldCharType="end"/>
          </w:r>
        </w:p>
      </w:sdtContent>
    </w:sdt>
    <w:p w14:paraId="3E2FEEBD" w14:textId="3B424D29" w:rsidR="00156A58" w:rsidRPr="008851CF" w:rsidRDefault="0020751B" w:rsidP="008D658F">
      <w:pPr>
        <w:pStyle w:val="Heading1"/>
        <w:numPr>
          <w:ilvl w:val="0"/>
          <w:numId w:val="1"/>
        </w:numPr>
        <w:rPr>
          <w:b w:val="0"/>
          <w:color w:val="365F91" w:themeColor="accent1" w:themeShade="BF"/>
          <w:sz w:val="28"/>
          <w:szCs w:val="28"/>
        </w:rPr>
      </w:pPr>
      <w:r w:rsidRPr="00A77851">
        <w:rPr>
          <w:lang w:val="ka-GE"/>
        </w:rPr>
        <w:br w:type="page"/>
      </w:r>
      <w:bookmarkStart w:id="1" w:name="_Toc393287067"/>
      <w:bookmarkStart w:id="2" w:name="_Toc291582396"/>
      <w:r w:rsidR="005E54AB">
        <w:rPr>
          <w:rFonts w:ascii="Sylfaen" w:hAnsi="Sylfaen"/>
          <w:sz w:val="28"/>
          <w:szCs w:val="28"/>
          <w:lang w:val="ka-GE"/>
        </w:rPr>
        <w:lastRenderedPageBreak/>
        <w:t xml:space="preserve">მოდულის </w:t>
      </w:r>
      <w:r w:rsidR="00A72CED" w:rsidRPr="008851CF">
        <w:rPr>
          <w:rFonts w:ascii="Sylfaen" w:hAnsi="Sylfaen"/>
          <w:sz w:val="28"/>
          <w:szCs w:val="28"/>
          <w:lang w:val="ka-GE"/>
        </w:rPr>
        <w:t>ზოგადი აღწერა</w:t>
      </w:r>
      <w:bookmarkEnd w:id="1"/>
    </w:p>
    <w:p w14:paraId="292F645C" w14:textId="77777777" w:rsidR="00F47CCC" w:rsidRPr="00F47CCC" w:rsidRDefault="00F47CCC" w:rsidP="00F47CCC">
      <w:pPr>
        <w:spacing w:before="200" w:after="200" w:line="276" w:lineRule="auto"/>
        <w:ind w:firstLine="720"/>
        <w:jc w:val="both"/>
        <w:rPr>
          <w:color w:val="000000" w:themeColor="text1"/>
          <w:lang w:val="ka-GE"/>
        </w:rPr>
      </w:pPr>
      <w:r w:rsidRPr="00F47CCC">
        <w:rPr>
          <w:rFonts w:ascii="Sylfaen" w:hAnsi="Sylfaen"/>
          <w:color w:val="000000" w:themeColor="text1"/>
          <w:lang w:val="ka-GE"/>
        </w:rPr>
        <w:t>სამედიცინო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რეგისტრაციის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მოდული</w:t>
      </w:r>
      <w:r w:rsidRPr="00F47CCC">
        <w:rPr>
          <w:color w:val="000000" w:themeColor="text1"/>
          <w:lang w:val="ka-GE"/>
        </w:rPr>
        <w:t xml:space="preserve"> (CRM) </w:t>
      </w:r>
      <w:r w:rsidRPr="00F47CCC">
        <w:rPr>
          <w:rFonts w:ascii="Sylfaen" w:hAnsi="Sylfaen"/>
          <w:color w:val="000000" w:themeColor="text1"/>
          <w:lang w:val="ka-GE"/>
        </w:rPr>
        <w:t>წარმოადგენს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ჯანმრთელობის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ერთიანი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საინფორმაციო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სისტემის</w:t>
      </w:r>
      <w:r w:rsidRPr="00F47CCC">
        <w:rPr>
          <w:color w:val="000000" w:themeColor="text1"/>
          <w:lang w:val="ka-GE"/>
        </w:rPr>
        <w:t xml:space="preserve"> „</w:t>
      </w:r>
      <w:r w:rsidRPr="00F47CCC">
        <w:rPr>
          <w:rFonts w:ascii="Sylfaen" w:hAnsi="Sylfaen"/>
          <w:color w:val="000000" w:themeColor="text1"/>
          <w:lang w:val="ka-GE"/>
        </w:rPr>
        <w:t>ჯანდაცვის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პროგრამების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ადმინისტრირებისა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ფინანსური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მართვ</w:t>
      </w:r>
      <w:r w:rsidRPr="00F47CCC">
        <w:rPr>
          <w:color w:val="000000" w:themeColor="text1"/>
          <w:lang w:val="ka-GE"/>
        </w:rPr>
        <w:t>”-</w:t>
      </w:r>
      <w:r w:rsidRPr="00F47CCC">
        <w:rPr>
          <w:rFonts w:ascii="Sylfaen" w:hAnsi="Sylfaen"/>
          <w:color w:val="000000" w:themeColor="text1"/>
          <w:lang w:val="ka-GE"/>
        </w:rPr>
        <w:t>ის</w:t>
      </w:r>
      <w:r w:rsidRPr="00F47CCC">
        <w:rPr>
          <w:color w:val="000000" w:themeColor="text1"/>
          <w:lang w:val="ka-GE"/>
        </w:rPr>
        <w:t xml:space="preserve"> (HMIS) </w:t>
      </w:r>
      <w:r w:rsidRPr="00F47CCC">
        <w:rPr>
          <w:rFonts w:ascii="Sylfaen" w:hAnsi="Sylfaen"/>
          <w:color w:val="000000" w:themeColor="text1"/>
          <w:lang w:val="ka-GE"/>
        </w:rPr>
        <w:t>შემადგენელ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მნიშვნელოვან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კომპონენტს</w:t>
      </w:r>
      <w:r w:rsidRPr="00F47CCC">
        <w:rPr>
          <w:color w:val="000000" w:themeColor="text1"/>
          <w:lang w:val="ka-GE"/>
        </w:rPr>
        <w:t xml:space="preserve">. </w:t>
      </w:r>
      <w:r w:rsidRPr="00F47CCC">
        <w:rPr>
          <w:rFonts w:ascii="Sylfaen" w:hAnsi="Sylfaen"/>
          <w:color w:val="000000" w:themeColor="text1"/>
          <w:lang w:val="ka-GE"/>
        </w:rPr>
        <w:t>აღნიშნული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მოდულის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საშუალებით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სამედიცინო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დაწესებულებები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ახორციელებენ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ვერტიკალური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სახელმწიფო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პროგრამების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ფარგლებში</w:t>
      </w:r>
      <w:r w:rsidRPr="00F47CCC">
        <w:rPr>
          <w:color w:val="000000" w:themeColor="text1"/>
          <w:lang w:val="ka-GE"/>
        </w:rPr>
        <w:t xml:space="preserve">  </w:t>
      </w:r>
      <w:r w:rsidRPr="00F47CCC">
        <w:rPr>
          <w:rFonts w:ascii="Sylfaen" w:hAnsi="Sylfaen"/>
          <w:color w:val="000000" w:themeColor="text1"/>
          <w:lang w:val="ka-GE"/>
        </w:rPr>
        <w:t>დაფიქსირებული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სტაციონარული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ხოლო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საყოველთაო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ჯანდაცვის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სახელმწიფო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პროგრამის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ფარგლებში</w:t>
      </w:r>
      <w:r w:rsidRPr="00F47CCC">
        <w:rPr>
          <w:color w:val="000000" w:themeColor="text1"/>
          <w:lang w:val="ka-GE"/>
        </w:rPr>
        <w:t xml:space="preserve">  - </w:t>
      </w:r>
      <w:r w:rsidRPr="00F47CCC">
        <w:rPr>
          <w:rFonts w:ascii="Sylfaen" w:hAnsi="Sylfaen"/>
          <w:color w:val="000000" w:themeColor="text1"/>
          <w:lang w:val="ka-GE"/>
        </w:rPr>
        <w:t>სტაციონარული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გადაუდებელი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ამბულატორიული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ასევე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განსაკუთრებით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საშიში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ინფექციების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ამბულატორიული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რესგისტრაციას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ინსპექტირებასა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ანალიზს</w:t>
      </w:r>
      <w:r w:rsidRPr="00F47CCC">
        <w:rPr>
          <w:color w:val="000000" w:themeColor="text1"/>
          <w:lang w:val="ka-GE"/>
        </w:rPr>
        <w:t xml:space="preserve">. </w:t>
      </w:r>
      <w:r w:rsidRPr="00F47CCC">
        <w:rPr>
          <w:rFonts w:ascii="Sylfaen" w:hAnsi="Sylfaen"/>
          <w:color w:val="000000" w:themeColor="text1"/>
          <w:lang w:val="ka-GE"/>
        </w:rPr>
        <w:t>აღნიშნული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მოდულით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შრომის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ჯანმრთელობისა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სოციალური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სამინისტროს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საშუალება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ეძლევა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მიიღოს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სრული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დროული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ინფორმაცია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იმ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ბენეფიციარებისა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სამედიცინო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შესახებ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რომლებიც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ფინანსდებიან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სახელმწიფოს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მხრიდან</w:t>
      </w:r>
      <w:r w:rsidRPr="00F47CCC">
        <w:rPr>
          <w:color w:val="000000" w:themeColor="text1"/>
          <w:lang w:val="ka-GE"/>
        </w:rPr>
        <w:t xml:space="preserve">. </w:t>
      </w:r>
      <w:r w:rsidRPr="00F47CCC">
        <w:rPr>
          <w:rFonts w:ascii="Sylfaen" w:hAnsi="Sylfaen"/>
          <w:color w:val="000000" w:themeColor="text1"/>
          <w:lang w:val="ka-GE"/>
        </w:rPr>
        <w:t>მოდულში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ასევე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ინტეგრირებულია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აუცილებელი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ინსტრუმენტები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რაც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საჭიროა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სამედიცინო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ინსპეტირების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სრულფასოვანი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წარმართვისათვის</w:t>
      </w:r>
      <w:r w:rsidRPr="00F47CCC">
        <w:rPr>
          <w:color w:val="000000" w:themeColor="text1"/>
          <w:lang w:val="ka-GE"/>
        </w:rPr>
        <w:t>.</w:t>
      </w:r>
    </w:p>
    <w:p w14:paraId="4FE68C3F" w14:textId="63E20B78" w:rsidR="00F273DF" w:rsidRDefault="00F47CCC" w:rsidP="00F47CCC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47CCC">
        <w:rPr>
          <w:rFonts w:ascii="Sylfaen" w:hAnsi="Sylfaen"/>
          <w:color w:val="000000" w:themeColor="text1"/>
          <w:lang w:val="ka-GE"/>
        </w:rPr>
        <w:t>სამედიცინო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შემთხვევების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რეგისტრაციის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მოდული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განთავსებულია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ინტერნეტში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საქართველოს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შრომის</w:t>
      </w:r>
      <w:r w:rsidRPr="00F47CCC">
        <w:rPr>
          <w:color w:val="000000" w:themeColor="text1"/>
          <w:lang w:val="ka-GE"/>
        </w:rPr>
        <w:t xml:space="preserve">, </w:t>
      </w:r>
      <w:r w:rsidRPr="00F47CCC">
        <w:rPr>
          <w:rFonts w:ascii="Sylfaen" w:hAnsi="Sylfaen"/>
          <w:color w:val="000000" w:themeColor="text1"/>
          <w:lang w:val="ka-GE"/>
        </w:rPr>
        <w:t>ჯანმრთელობისა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სოციალური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სამინისტროს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ჯანმრთელობის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ერთიანი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საინფორმაციო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სისტემის</w:t>
      </w:r>
      <w:r w:rsidRPr="00F47CCC">
        <w:rPr>
          <w:color w:val="000000" w:themeColor="text1"/>
          <w:lang w:val="ka-GE"/>
        </w:rPr>
        <w:t xml:space="preserve"> ,,</w:t>
      </w:r>
      <w:r w:rsidRPr="00F47CCC">
        <w:rPr>
          <w:rFonts w:ascii="Sylfaen" w:hAnsi="Sylfaen"/>
          <w:color w:val="000000" w:themeColor="text1"/>
          <w:lang w:val="ka-GE"/>
        </w:rPr>
        <w:t>ელექტრონული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ჯანდაცვა</w:t>
      </w:r>
      <w:r w:rsidRPr="00F47CCC">
        <w:rPr>
          <w:color w:val="000000" w:themeColor="text1"/>
          <w:lang w:val="ka-GE"/>
        </w:rPr>
        <w:t xml:space="preserve">“ </w:t>
      </w:r>
      <w:r w:rsidRPr="00F47CCC">
        <w:rPr>
          <w:rFonts w:ascii="Sylfaen" w:hAnsi="Sylfaen"/>
          <w:color w:val="000000" w:themeColor="text1"/>
          <w:lang w:val="ka-GE"/>
        </w:rPr>
        <w:t>პორტალზე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ჯანმრთელობის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დაცვის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პროგრამების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ადმინისტრირებისა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და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ფინანსური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მართვის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კატეგორიაში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შემდეგ</w:t>
      </w:r>
      <w:r w:rsidRPr="00F47CCC">
        <w:rPr>
          <w:color w:val="000000" w:themeColor="text1"/>
          <w:lang w:val="ka-GE"/>
        </w:rPr>
        <w:t xml:space="preserve"> </w:t>
      </w:r>
      <w:r w:rsidRPr="00F47CCC">
        <w:rPr>
          <w:rFonts w:ascii="Sylfaen" w:hAnsi="Sylfaen"/>
          <w:color w:val="000000" w:themeColor="text1"/>
          <w:lang w:val="ka-GE"/>
        </w:rPr>
        <w:t>მისამართზე</w:t>
      </w:r>
      <w:r w:rsidRPr="00F47CCC">
        <w:rPr>
          <w:color w:val="000000" w:themeColor="text1"/>
          <w:lang w:val="ka-GE"/>
        </w:rPr>
        <w:t xml:space="preserve">: </w:t>
      </w:r>
      <w:r w:rsidRPr="003036DB">
        <w:rPr>
          <w:color w:val="000000" w:themeColor="text1"/>
          <w:lang w:val="ka-GE"/>
        </w:rPr>
        <w:t>http://</w:t>
      </w:r>
      <w:r w:rsidRPr="00F47CCC">
        <w:rPr>
          <w:color w:val="000000" w:themeColor="text1"/>
          <w:lang w:val="ka-GE"/>
        </w:rPr>
        <w:t>case.moh.gov.ge.</w:t>
      </w:r>
    </w:p>
    <w:p w14:paraId="3906F595" w14:textId="77777777" w:rsidR="00564231" w:rsidRPr="008851CF" w:rsidRDefault="00564231" w:rsidP="008D658F">
      <w:pPr>
        <w:pStyle w:val="Heading1"/>
        <w:numPr>
          <w:ilvl w:val="0"/>
          <w:numId w:val="1"/>
        </w:numPr>
        <w:spacing w:before="200" w:after="200" w:line="276" w:lineRule="auto"/>
        <w:rPr>
          <w:rFonts w:ascii="Sylfaen" w:hAnsi="Sylfaen"/>
          <w:sz w:val="28"/>
          <w:szCs w:val="28"/>
          <w:lang w:val="ka-GE"/>
        </w:rPr>
      </w:pPr>
      <w:bookmarkStart w:id="3" w:name="_Toc393287068"/>
      <w:r w:rsidRPr="008851CF">
        <w:rPr>
          <w:rFonts w:ascii="Sylfaen" w:hAnsi="Sylfaen"/>
          <w:sz w:val="28"/>
          <w:szCs w:val="28"/>
          <w:lang w:val="ka-GE"/>
        </w:rPr>
        <w:t>ჩართული მხარეები</w:t>
      </w:r>
      <w:bookmarkEnd w:id="3"/>
    </w:p>
    <w:p w14:paraId="0A8EFA65" w14:textId="284FD8B8" w:rsidR="00D33996" w:rsidRDefault="001D77CC" w:rsidP="00D33996">
      <w:pPr>
        <w:spacing w:before="200" w:after="200" w:line="276" w:lineRule="auto"/>
        <w:ind w:firstLine="720"/>
        <w:jc w:val="both"/>
        <w:rPr>
          <w:rFonts w:ascii="Sylfaen" w:hAnsi="Sylfaen"/>
          <w:color w:val="000000" w:themeColor="text1"/>
        </w:rPr>
      </w:pPr>
      <w:r w:rsidRPr="008851CF">
        <w:rPr>
          <w:rFonts w:ascii="Sylfaen" w:hAnsi="Sylfaen"/>
          <w:color w:val="000000" w:themeColor="text1"/>
          <w:lang w:val="ka-GE"/>
        </w:rPr>
        <w:t>დაავადებათა კონტროლისა და საზოგადოებრივი ჯანმრთელობის ეროვნული ცენტრის</w:t>
      </w:r>
      <w:r w:rsidR="001A7674" w:rsidRPr="008851CF">
        <w:rPr>
          <w:rFonts w:ascii="Sylfaen" w:hAnsi="Sylfaen"/>
          <w:color w:val="000000" w:themeColor="text1"/>
          <w:lang w:val="ka-GE"/>
        </w:rPr>
        <w:t>ა</w:t>
      </w:r>
      <w:r w:rsidR="00D33996" w:rsidRPr="008851CF">
        <w:rPr>
          <w:rFonts w:ascii="Sylfaen" w:hAnsi="Sylfaen"/>
          <w:color w:val="000000" w:themeColor="text1"/>
          <w:lang w:val="ka-GE"/>
        </w:rPr>
        <w:t xml:space="preserve"> (</w:t>
      </w:r>
      <w:r w:rsidR="001A7674" w:rsidRPr="008851CF">
        <w:rPr>
          <w:rFonts w:ascii="Sylfaen" w:hAnsi="Sylfaen"/>
          <w:color w:val="000000" w:themeColor="text1"/>
          <w:lang w:val="ka-GE"/>
        </w:rPr>
        <w:t>NCDC</w:t>
      </w:r>
      <w:r w:rsidR="00D33996" w:rsidRPr="008851CF">
        <w:rPr>
          <w:rFonts w:ascii="Sylfaen" w:hAnsi="Sylfaen"/>
          <w:color w:val="000000" w:themeColor="text1"/>
          <w:lang w:val="ka-GE"/>
        </w:rPr>
        <w:t>) და ჯანდაცვის სისტემის განმტკიცების პროგრამის (HSSP) აქტიური თანამშრომლობით განხორციელდა  მოდულის ამოცანის შესწავლა. სისტემის ტექნიკური დაპროექტება და შესაბამისი მოდულის, web სერვისების რეალიზება სრულად განხორციელდა HSSP-ის მხრიდან.</w:t>
      </w:r>
    </w:p>
    <w:p w14:paraId="40BC27DD" w14:textId="77777777" w:rsidR="008851CF" w:rsidRPr="008851CF" w:rsidRDefault="008851CF" w:rsidP="00D33996">
      <w:pPr>
        <w:spacing w:before="200" w:after="200" w:line="276" w:lineRule="auto"/>
        <w:ind w:firstLine="720"/>
        <w:jc w:val="both"/>
        <w:rPr>
          <w:rFonts w:ascii="Sylfaen" w:hAnsi="Sylfaen"/>
        </w:rPr>
      </w:pPr>
    </w:p>
    <w:p w14:paraId="21D99846" w14:textId="77777777" w:rsidR="00564231" w:rsidRPr="008851CF" w:rsidRDefault="003B341C" w:rsidP="008D658F">
      <w:pPr>
        <w:pStyle w:val="Heading1"/>
        <w:numPr>
          <w:ilvl w:val="1"/>
          <w:numId w:val="1"/>
        </w:numPr>
        <w:spacing w:before="200" w:after="200" w:line="276" w:lineRule="auto"/>
        <w:ind w:left="709" w:hanging="709"/>
        <w:rPr>
          <w:rFonts w:ascii="Sylfaen" w:hAnsi="Sylfaen"/>
          <w:sz w:val="28"/>
          <w:szCs w:val="28"/>
          <w:lang w:val="ka-GE"/>
        </w:rPr>
      </w:pPr>
      <w:bookmarkStart w:id="4" w:name="_Toc393287069"/>
      <w:r w:rsidRPr="008851CF">
        <w:rPr>
          <w:rFonts w:ascii="Sylfaen" w:hAnsi="Sylfaen"/>
          <w:sz w:val="28"/>
          <w:szCs w:val="28"/>
          <w:lang w:val="ka-GE"/>
        </w:rPr>
        <w:t>უწყებები</w:t>
      </w:r>
      <w:bookmarkEnd w:id="4"/>
    </w:p>
    <w:p w14:paraId="50819BD9" w14:textId="77777777" w:rsidR="00C333DD" w:rsidRPr="008851CF" w:rsidRDefault="00C333DD" w:rsidP="001D77CC">
      <w:pPr>
        <w:spacing w:before="200" w:after="200" w:line="276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უწყებები, რომლებიც ჩართულია აღნიშნულ მოდულთან კომუნიკაციისთვის შექმნილი </w:t>
      </w:r>
      <w:r w:rsidRPr="008851CF">
        <w:rPr>
          <w:rFonts w:ascii="Sylfaen" w:hAnsi="Sylfaen"/>
          <w:color w:val="000000" w:themeColor="text1"/>
        </w:rPr>
        <w:t xml:space="preserve">web </w:t>
      </w:r>
      <w:r w:rsidRPr="008851CF">
        <w:rPr>
          <w:rFonts w:ascii="Sylfaen" w:hAnsi="Sylfaen"/>
          <w:color w:val="000000" w:themeColor="text1"/>
          <w:lang w:val="ka-GE"/>
        </w:rPr>
        <w:t>სერვისების გამოყენებაში წარმოდგენილია შემდეგი ჩამონათვალის სახით:</w:t>
      </w:r>
    </w:p>
    <w:p w14:paraId="37F318A5" w14:textId="7BCF52B8" w:rsidR="00C333DD" w:rsidRPr="008851CF" w:rsidRDefault="00C333DD" w:rsidP="00C333DD">
      <w:pPr>
        <w:pStyle w:val="ListParagraph"/>
        <w:numPr>
          <w:ilvl w:val="0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შრომის, ჯანმრთელობისა და სოციალური დაცვის სამინისტრო</w:t>
      </w:r>
      <w:r w:rsidR="00267644" w:rsidRPr="008851CF">
        <w:rPr>
          <w:rFonts w:ascii="Sylfaen" w:hAnsi="Sylfaen"/>
          <w:color w:val="000000" w:themeColor="text1"/>
        </w:rPr>
        <w:t xml:space="preserve"> (MOH)</w:t>
      </w:r>
      <w:r w:rsidRPr="008851CF">
        <w:rPr>
          <w:rFonts w:ascii="Sylfaen" w:hAnsi="Sylfaen"/>
          <w:color w:val="000000" w:themeColor="text1"/>
          <w:lang w:val="ka-GE"/>
        </w:rPr>
        <w:t>;</w:t>
      </w:r>
    </w:p>
    <w:p w14:paraId="040539B0" w14:textId="2882CF0F" w:rsidR="00C333DD" w:rsidRPr="008851CF" w:rsidRDefault="00C333DD" w:rsidP="00C333DD">
      <w:pPr>
        <w:pStyle w:val="ListParagraph"/>
        <w:numPr>
          <w:ilvl w:val="0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დაავადებთა კონტროლისა და საზოგადოებრივი ჯანმრთელობის ეროვნული ცენტრი</w:t>
      </w:r>
      <w:r w:rsidR="00267644" w:rsidRPr="008851CF">
        <w:rPr>
          <w:rFonts w:ascii="Sylfaen" w:hAnsi="Sylfaen" w:cs="Sylfaen"/>
          <w:color w:val="000000"/>
          <w:shd w:val="clear" w:color="auto" w:fill="FFFFFF"/>
          <w:lang w:val="ka-GE"/>
        </w:rPr>
        <w:t xml:space="preserve"> (</w:t>
      </w:r>
      <w:r w:rsidR="00267644" w:rsidRPr="008851CF">
        <w:rPr>
          <w:rFonts w:ascii="Sylfaen" w:hAnsi="Sylfaen" w:cs="Sylfaen"/>
          <w:color w:val="000000"/>
          <w:shd w:val="clear" w:color="auto" w:fill="FFFFFF"/>
        </w:rPr>
        <w:t>NCDC</w:t>
      </w:r>
      <w:r w:rsidR="00267644" w:rsidRPr="008851CF">
        <w:rPr>
          <w:rFonts w:ascii="Sylfaen" w:hAnsi="Sylfaen" w:cs="Sylfaen"/>
          <w:color w:val="000000"/>
          <w:shd w:val="clear" w:color="auto" w:fill="FFFFFF"/>
          <w:lang w:val="ka-GE"/>
        </w:rPr>
        <w:t>)</w:t>
      </w:r>
      <w:r w:rsidRPr="008851CF">
        <w:rPr>
          <w:rFonts w:ascii="Sylfaen" w:hAnsi="Sylfaen"/>
          <w:color w:val="000000" w:themeColor="text1"/>
          <w:lang w:val="ka-GE"/>
        </w:rPr>
        <w:t>;</w:t>
      </w:r>
    </w:p>
    <w:p w14:paraId="32FA89F6" w14:textId="59342858" w:rsidR="00267644" w:rsidRPr="00267644" w:rsidRDefault="00267644" w:rsidP="00267644">
      <w:pPr>
        <w:pStyle w:val="ListParagraph"/>
        <w:numPr>
          <w:ilvl w:val="0"/>
          <w:numId w:val="1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სოციალური მომსახურების სააგენტო </w:t>
      </w:r>
      <w:r w:rsidRPr="008851CF">
        <w:rPr>
          <w:rFonts w:ascii="Sylfaen" w:hAnsi="Sylfaen"/>
          <w:color w:val="000000" w:themeColor="text1"/>
        </w:rPr>
        <w:t>(SSA)</w:t>
      </w:r>
      <w:r w:rsidR="00C333DD" w:rsidRPr="008851CF">
        <w:rPr>
          <w:rFonts w:ascii="Sylfaen" w:hAnsi="Sylfaen"/>
          <w:color w:val="000000" w:themeColor="text1"/>
          <w:lang w:val="ka-GE"/>
        </w:rPr>
        <w:t>.</w:t>
      </w:r>
    </w:p>
    <w:p w14:paraId="40FCA930" w14:textId="77777777" w:rsidR="00267644" w:rsidRPr="00267644" w:rsidRDefault="00267644" w:rsidP="00267644">
      <w:pPr>
        <w:rPr>
          <w:rFonts w:ascii="Sylfaen" w:hAnsi="Sylfaen"/>
          <w:color w:val="000000" w:themeColor="text1"/>
          <w:sz w:val="24"/>
          <w:szCs w:val="24"/>
        </w:rPr>
      </w:pPr>
    </w:p>
    <w:p w14:paraId="25B1C9D9" w14:textId="65A206E1" w:rsidR="00A72CED" w:rsidRPr="008851CF" w:rsidRDefault="003B341C" w:rsidP="008D658F">
      <w:pPr>
        <w:pStyle w:val="Heading1"/>
        <w:numPr>
          <w:ilvl w:val="1"/>
          <w:numId w:val="1"/>
        </w:numPr>
        <w:spacing w:before="200" w:after="200" w:line="276" w:lineRule="auto"/>
        <w:ind w:left="709" w:hanging="709"/>
        <w:rPr>
          <w:rFonts w:ascii="Sylfaen" w:hAnsi="Sylfaen"/>
          <w:sz w:val="28"/>
          <w:szCs w:val="28"/>
          <w:lang w:val="ka-GE"/>
        </w:rPr>
      </w:pPr>
      <w:bookmarkStart w:id="5" w:name="_Toc393287070"/>
      <w:r w:rsidRPr="008851CF">
        <w:rPr>
          <w:rFonts w:ascii="Sylfaen" w:hAnsi="Sylfaen"/>
          <w:sz w:val="28"/>
          <w:szCs w:val="28"/>
          <w:lang w:val="ka-GE"/>
        </w:rPr>
        <w:t>ელექტრონული სისტემები (მიმღები და გამტარი მხარეები)</w:t>
      </w:r>
      <w:bookmarkEnd w:id="5"/>
    </w:p>
    <w:p w14:paraId="5B183087" w14:textId="6DE5945F" w:rsidR="00267644" w:rsidRPr="008851CF" w:rsidRDefault="00267644" w:rsidP="00267644">
      <w:pPr>
        <w:spacing w:before="200" w:after="200" w:line="276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შემთხვევების რეგისტრაციის მოდულისთვის რეალიზებული web სერვისების ძირითადი მომხმარებლები წარმოდგენილია შემდეგი </w:t>
      </w:r>
      <w:r w:rsidR="00E12B13" w:rsidRPr="008851CF">
        <w:rPr>
          <w:rFonts w:ascii="Sylfaen" w:hAnsi="Sylfaen"/>
          <w:color w:val="000000" w:themeColor="text1"/>
          <w:lang w:val="ka-GE"/>
        </w:rPr>
        <w:t xml:space="preserve">მოდულების (სინფორმაციო სისტემების) </w:t>
      </w:r>
      <w:r w:rsidRPr="008851CF">
        <w:rPr>
          <w:rFonts w:ascii="Sylfaen" w:hAnsi="Sylfaen"/>
          <w:color w:val="000000" w:themeColor="text1"/>
          <w:lang w:val="ka-GE"/>
        </w:rPr>
        <w:t>სახით:</w:t>
      </w:r>
    </w:p>
    <w:p w14:paraId="4A0AA314" w14:textId="77777777" w:rsidR="00267644" w:rsidRPr="008851CF" w:rsidRDefault="00267644" w:rsidP="00267644">
      <w:pPr>
        <w:pStyle w:val="ListParagraph"/>
        <w:numPr>
          <w:ilvl w:val="0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</w:rPr>
        <w:t>HMIS</w:t>
      </w:r>
      <w:r w:rsidRPr="008851CF">
        <w:rPr>
          <w:rFonts w:ascii="Sylfaen" w:hAnsi="Sylfaen"/>
          <w:color w:val="000000" w:themeColor="text1"/>
          <w:lang w:val="ka-GE"/>
        </w:rPr>
        <w:t>-ის მოდულები:</w:t>
      </w:r>
    </w:p>
    <w:p w14:paraId="151F0FA8" w14:textId="77777777" w:rsidR="00267644" w:rsidRPr="008851CF" w:rsidRDefault="00267644" w:rsidP="00267644">
      <w:pPr>
        <w:pStyle w:val="ListParagraph"/>
        <w:numPr>
          <w:ilvl w:val="1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ელექტრნული ანგარიშგებების მოდული;</w:t>
      </w:r>
    </w:p>
    <w:p w14:paraId="63A86E41" w14:textId="77777777" w:rsidR="00267644" w:rsidRPr="008851CF" w:rsidRDefault="00267644" w:rsidP="00267644">
      <w:pPr>
        <w:pStyle w:val="ListParagraph"/>
        <w:numPr>
          <w:ilvl w:val="1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მიმართვების ადმინისტრირების მოდული;</w:t>
      </w:r>
    </w:p>
    <w:p w14:paraId="4F9AA5BA" w14:textId="1C422B47" w:rsidR="00267644" w:rsidRPr="008851CF" w:rsidRDefault="000A133E" w:rsidP="00267644">
      <w:pPr>
        <w:pStyle w:val="ListParagraph"/>
        <w:numPr>
          <w:ilvl w:val="1"/>
          <w:numId w:val="14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ერთიანი სტაციონარული ფორმა</w:t>
      </w:r>
    </w:p>
    <w:p w14:paraId="7AD4C2E8" w14:textId="77777777" w:rsidR="00267644" w:rsidRPr="008851CF" w:rsidRDefault="00267644" w:rsidP="00267644">
      <w:pPr>
        <w:rPr>
          <w:rFonts w:ascii="Sylfaen" w:hAnsi="Sylfaen"/>
          <w:color w:val="000000" w:themeColor="text1"/>
          <w:lang w:val="ka-GE"/>
        </w:rPr>
      </w:pPr>
    </w:p>
    <w:p w14:paraId="4F464587" w14:textId="77777777" w:rsidR="00267644" w:rsidRPr="008851CF" w:rsidRDefault="00267644" w:rsidP="00267644">
      <w:pPr>
        <w:pStyle w:val="ListParagraph"/>
        <w:numPr>
          <w:ilvl w:val="0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გარე მოდულები:</w:t>
      </w:r>
    </w:p>
    <w:p w14:paraId="55E620A3" w14:textId="77777777" w:rsidR="00267644" w:rsidRPr="008851CF" w:rsidRDefault="00267644" w:rsidP="00267644">
      <w:pPr>
        <w:pStyle w:val="ListParagraph"/>
        <w:numPr>
          <w:ilvl w:val="1"/>
          <w:numId w:val="14"/>
        </w:numPr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</w:rPr>
        <w:t xml:space="preserve">EIDSS – </w:t>
      </w:r>
      <w:r w:rsidRPr="008851CF">
        <w:rPr>
          <w:rFonts w:ascii="Sylfaen" w:hAnsi="Sylfaen"/>
          <w:color w:val="000000" w:themeColor="text1"/>
          <w:lang w:val="ka-GE"/>
        </w:rPr>
        <w:t>განსაკუთრებით საშიშ ინფექციურ დაავადებათა მართვის სისტემა;</w:t>
      </w:r>
    </w:p>
    <w:p w14:paraId="70CAA5A6" w14:textId="77777777" w:rsidR="00267644" w:rsidRPr="008851CF" w:rsidRDefault="00267644" w:rsidP="001A7674">
      <w:pPr>
        <w:ind w:firstLine="720"/>
        <w:rPr>
          <w:rFonts w:ascii="Sylfaen" w:hAnsi="Sylfaen"/>
          <w:color w:val="000000" w:themeColor="text1"/>
        </w:rPr>
      </w:pPr>
    </w:p>
    <w:p w14:paraId="02FD5837" w14:textId="688775E1" w:rsidR="00706815" w:rsidRPr="008851CF" w:rsidRDefault="00706815" w:rsidP="00706815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შემთხვევების რეგისტრაციის მოდულის </w:t>
      </w:r>
      <w:r w:rsidRPr="008851CF">
        <w:rPr>
          <w:rFonts w:ascii="Sylfaen" w:hAnsi="Sylfaen"/>
          <w:color w:val="000000" w:themeColor="text1"/>
        </w:rPr>
        <w:t xml:space="preserve">web </w:t>
      </w:r>
      <w:r w:rsidRPr="008851CF">
        <w:rPr>
          <w:rFonts w:ascii="Sylfaen" w:hAnsi="Sylfaen"/>
          <w:color w:val="000000" w:themeColor="text1"/>
          <w:lang w:val="ka-GE"/>
        </w:rPr>
        <w:t xml:space="preserve">სერვისების შესაბამისი </w:t>
      </w:r>
      <w:r w:rsidRPr="008851CF">
        <w:rPr>
          <w:rFonts w:ascii="Sylfaen" w:hAnsi="Sylfaen"/>
          <w:color w:val="000000" w:themeColor="text1"/>
        </w:rPr>
        <w:t>DB</w:t>
      </w:r>
      <w:r w:rsidRPr="008851CF">
        <w:rPr>
          <w:rFonts w:ascii="Sylfaen" w:hAnsi="Sylfaen"/>
          <w:color w:val="000000" w:themeColor="text1"/>
          <w:lang w:val="ka-GE"/>
        </w:rPr>
        <w:t xml:space="preserve"> (მონაცემთა)</w:t>
      </w:r>
      <w:r w:rsidRPr="008851CF">
        <w:rPr>
          <w:rFonts w:ascii="Sylfaen" w:hAnsi="Sylfaen"/>
          <w:color w:val="000000" w:themeColor="text1"/>
        </w:rPr>
        <w:t xml:space="preserve"> </w:t>
      </w:r>
      <w:r w:rsidRPr="008851CF">
        <w:rPr>
          <w:rFonts w:ascii="Sylfaen" w:hAnsi="Sylfaen"/>
          <w:color w:val="000000" w:themeColor="text1"/>
          <w:lang w:val="ka-GE"/>
        </w:rPr>
        <w:t xml:space="preserve">და </w:t>
      </w:r>
      <w:r w:rsidRPr="008851CF">
        <w:rPr>
          <w:rFonts w:ascii="Sylfaen" w:hAnsi="Sylfaen"/>
          <w:color w:val="000000" w:themeColor="text1"/>
        </w:rPr>
        <w:t>web</w:t>
      </w:r>
      <w:r w:rsidRPr="008851CF">
        <w:rPr>
          <w:rFonts w:ascii="Sylfaen" w:hAnsi="Sylfaen"/>
          <w:color w:val="000000" w:themeColor="text1"/>
          <w:lang w:val="ka-GE"/>
        </w:rPr>
        <w:t xml:space="preserve"> სერვერები მოცემულია ქვემოთ მათი ვირტუალური და ფიზიკური მისამართებით:</w:t>
      </w:r>
    </w:p>
    <w:p w14:paraId="10092F42" w14:textId="77777777" w:rsidR="001A7674" w:rsidRPr="008851CF" w:rsidRDefault="001A7674" w:rsidP="001A7674">
      <w:pPr>
        <w:pStyle w:val="ListParagraph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14:paraId="5A8649D9" w14:textId="22624065" w:rsidR="001A7674" w:rsidRPr="008851CF" w:rsidRDefault="001A7674" w:rsidP="007F5E94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Web სერვერი: </w:t>
      </w:r>
      <w:r w:rsidR="00A832D6" w:rsidRPr="003036DB">
        <w:rPr>
          <w:rFonts w:ascii="Sylfaen" w:hAnsi="Sylfaen"/>
          <w:color w:val="000000" w:themeColor="text1"/>
          <w:lang w:val="ka-GE"/>
        </w:rPr>
        <w:t>case</w:t>
      </w:r>
      <w:r w:rsidRPr="008851CF">
        <w:rPr>
          <w:rFonts w:ascii="Sylfaen" w:hAnsi="Sylfaen"/>
          <w:color w:val="000000" w:themeColor="text1"/>
          <w:lang w:val="ka-GE"/>
        </w:rPr>
        <w:t>.moh.gov.ge (</w:t>
      </w:r>
      <w:r w:rsidR="007F5E94" w:rsidRPr="007F5E94">
        <w:rPr>
          <w:rFonts w:ascii="Sylfaen" w:hAnsi="Sylfaen"/>
          <w:color w:val="000000" w:themeColor="text1"/>
          <w:lang w:val="ka-GE"/>
        </w:rPr>
        <w:t>172.17.216.204</w:t>
      </w:r>
      <w:r w:rsidRPr="008851CF">
        <w:rPr>
          <w:rFonts w:ascii="Sylfaen" w:hAnsi="Sylfaen"/>
          <w:color w:val="000000" w:themeColor="text1"/>
          <w:lang w:val="ka-GE"/>
        </w:rPr>
        <w:t>);</w:t>
      </w:r>
    </w:p>
    <w:p w14:paraId="6CCBE877" w14:textId="3E8C452B" w:rsidR="001A7674" w:rsidRPr="008851CF" w:rsidRDefault="001A7674" w:rsidP="007F5E94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>DB სერვერი: hmis.</w:t>
      </w:r>
      <w:r w:rsidR="00A832D6">
        <w:rPr>
          <w:rFonts w:ascii="Sylfaen" w:hAnsi="Sylfaen"/>
          <w:color w:val="000000" w:themeColor="text1"/>
        </w:rPr>
        <w:t>CaseRegistration</w:t>
      </w:r>
      <w:r w:rsidRPr="008851CF">
        <w:rPr>
          <w:rFonts w:ascii="Sylfaen" w:hAnsi="Sylfaen"/>
          <w:color w:val="000000" w:themeColor="text1"/>
          <w:lang w:val="ka-GE"/>
        </w:rPr>
        <w:t>.db (</w:t>
      </w:r>
      <w:r w:rsidR="007F5E94" w:rsidRPr="007F5E94">
        <w:rPr>
          <w:rFonts w:ascii="Sylfaen" w:hAnsi="Sylfaen"/>
          <w:color w:val="000000" w:themeColor="text1"/>
          <w:lang w:val="ka-GE"/>
        </w:rPr>
        <w:t>172.17.7.80</w:t>
      </w:r>
      <w:r w:rsidRPr="008851CF">
        <w:rPr>
          <w:rFonts w:ascii="Sylfaen" w:hAnsi="Sylfaen"/>
          <w:color w:val="000000" w:themeColor="text1"/>
          <w:lang w:val="ka-GE"/>
        </w:rPr>
        <w:t>);</w:t>
      </w:r>
    </w:p>
    <w:p w14:paraId="2FABE1D7" w14:textId="77777777" w:rsidR="001A7674" w:rsidRPr="001A7674" w:rsidRDefault="001A7674" w:rsidP="00564231">
      <w:pPr>
        <w:ind w:firstLine="720"/>
        <w:rPr>
          <w:rFonts w:ascii="Sylfaen" w:hAnsi="Sylfaen"/>
          <w:sz w:val="24"/>
          <w:szCs w:val="24"/>
          <w:lang w:val="ka-GE"/>
        </w:rPr>
      </w:pPr>
    </w:p>
    <w:p w14:paraId="0D9845FA" w14:textId="77777777" w:rsidR="001A7674" w:rsidRPr="001A7674" w:rsidRDefault="001A7674" w:rsidP="00564231">
      <w:pPr>
        <w:ind w:firstLine="720"/>
        <w:rPr>
          <w:rFonts w:ascii="Sylfaen" w:hAnsi="Sylfaen"/>
          <w:lang w:val="ka-GE"/>
        </w:rPr>
      </w:pPr>
    </w:p>
    <w:p w14:paraId="1E324510" w14:textId="368A1E68" w:rsidR="00564231" w:rsidRPr="008851CF" w:rsidRDefault="004E2AB0" w:rsidP="008D658F">
      <w:pPr>
        <w:pStyle w:val="Heading1"/>
        <w:numPr>
          <w:ilvl w:val="0"/>
          <w:numId w:val="1"/>
        </w:numPr>
        <w:spacing w:before="200" w:after="200" w:line="276" w:lineRule="auto"/>
        <w:rPr>
          <w:i/>
          <w:sz w:val="28"/>
          <w:szCs w:val="28"/>
          <w:lang w:val="ka-GE"/>
        </w:rPr>
      </w:pPr>
      <w:bookmarkStart w:id="6" w:name="_Toc393287071"/>
      <w:r w:rsidRPr="008851CF">
        <w:rPr>
          <w:rFonts w:ascii="Sylfaen" w:hAnsi="Sylfaen"/>
          <w:sz w:val="28"/>
          <w:szCs w:val="28"/>
          <w:lang w:val="ka-GE"/>
        </w:rPr>
        <w:t xml:space="preserve">Web </w:t>
      </w:r>
      <w:r w:rsidR="00564231" w:rsidRPr="008851CF">
        <w:rPr>
          <w:rFonts w:ascii="Sylfaen" w:hAnsi="Sylfaen"/>
          <w:sz w:val="28"/>
          <w:szCs w:val="28"/>
          <w:lang w:val="ka-GE"/>
        </w:rPr>
        <w:t>სერვისის დეტალური აღწერა</w:t>
      </w:r>
      <w:bookmarkEnd w:id="6"/>
    </w:p>
    <w:p w14:paraId="09903A07" w14:textId="57E8CBCF" w:rsidR="00564231" w:rsidRDefault="008851CF" w:rsidP="00564231">
      <w:pPr>
        <w:spacing w:before="200" w:after="200" w:line="276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851CF">
        <w:rPr>
          <w:rFonts w:ascii="Sylfaen" w:hAnsi="Sylfaen"/>
          <w:color w:val="000000" w:themeColor="text1"/>
          <w:lang w:val="ka-GE"/>
        </w:rPr>
        <w:t xml:space="preserve">დოკუმენტში აღწერილი </w:t>
      </w:r>
      <w:r w:rsidRPr="008851CF">
        <w:rPr>
          <w:rFonts w:ascii="Sylfaen" w:hAnsi="Sylfaen"/>
          <w:color w:val="000000" w:themeColor="text1"/>
        </w:rPr>
        <w:t xml:space="preserve">web </w:t>
      </w:r>
      <w:r w:rsidRPr="008851CF">
        <w:rPr>
          <w:rFonts w:ascii="Sylfaen" w:hAnsi="Sylfaen"/>
          <w:color w:val="000000" w:themeColor="text1"/>
          <w:lang w:val="ka-GE"/>
        </w:rPr>
        <w:t>სერვისების საშუალებით ნებისმიერი მხარეს (</w:t>
      </w:r>
      <w:r w:rsidRPr="008851CF">
        <w:rPr>
          <w:rFonts w:ascii="Sylfaen" w:hAnsi="Sylfaen"/>
          <w:color w:val="000000" w:themeColor="text1"/>
        </w:rPr>
        <w:t xml:space="preserve">HMIS </w:t>
      </w:r>
      <w:r w:rsidRPr="008851CF">
        <w:rPr>
          <w:rFonts w:ascii="Sylfaen" w:hAnsi="Sylfaen"/>
          <w:color w:val="000000" w:themeColor="text1"/>
          <w:lang w:val="ka-GE"/>
        </w:rPr>
        <w:t>მოდულებიდან ერთერთი ან სხვა გარე საინფორმაციო სისტემა) საშუალება ეძლება დაუკავშირდეს შემთხვევების რეგისტრაციის მოდულს და მოახდინოს ინფორმაციის გაცვლა და სანქცირებული დაშვების შემთხვევაში მისი კორექტირება. შემთხვევების რეგისტრაციის მოდულ</w:t>
      </w:r>
      <w:r w:rsidR="00711B32">
        <w:rPr>
          <w:rFonts w:ascii="Sylfaen" w:hAnsi="Sylfaen"/>
          <w:color w:val="000000" w:themeColor="text1"/>
          <w:lang w:val="ka-GE"/>
        </w:rPr>
        <w:t>ში</w:t>
      </w:r>
      <w:r w:rsidRPr="008851CF">
        <w:rPr>
          <w:rFonts w:ascii="Sylfaen" w:hAnsi="Sylfaen"/>
          <w:color w:val="000000" w:themeColor="text1"/>
          <w:lang w:val="ka-GE"/>
        </w:rPr>
        <w:t xml:space="preserve"> </w:t>
      </w:r>
      <w:r w:rsidR="00711B32">
        <w:rPr>
          <w:rFonts w:ascii="Sylfaen" w:hAnsi="Sylfaen"/>
          <w:color w:val="000000" w:themeColor="text1"/>
          <w:lang w:val="ka-GE"/>
        </w:rPr>
        <w:t xml:space="preserve">არსებული </w:t>
      </w:r>
      <w:r w:rsidRPr="008851CF">
        <w:rPr>
          <w:rFonts w:ascii="Sylfaen" w:hAnsi="Sylfaen"/>
          <w:color w:val="000000" w:themeColor="text1"/>
          <w:lang w:val="ka-GE"/>
        </w:rPr>
        <w:t>სამედიცინო შემთხვევების/შეტყობინებების</w:t>
      </w:r>
      <w:r w:rsidR="00711B32">
        <w:rPr>
          <w:rFonts w:ascii="Sylfaen" w:hAnsi="Sylfaen"/>
          <w:color w:val="000000" w:themeColor="text1"/>
          <w:lang w:val="ka-GE"/>
        </w:rPr>
        <w:t xml:space="preserve"> შესახებ ინფორმაცია აუცილებელია </w:t>
      </w:r>
      <w:r w:rsidRPr="008851CF">
        <w:rPr>
          <w:rFonts w:ascii="Sylfaen" w:hAnsi="Sylfaen"/>
          <w:color w:val="000000" w:themeColor="text1"/>
          <w:lang w:val="ka-GE"/>
        </w:rPr>
        <w:t>სხვა მოდულებისთვის</w:t>
      </w:r>
      <w:r w:rsidR="00711B32">
        <w:rPr>
          <w:rFonts w:ascii="Sylfaen" w:hAnsi="Sylfaen"/>
          <w:color w:val="000000" w:themeColor="text1"/>
          <w:lang w:val="ka-GE"/>
        </w:rPr>
        <w:t>, რათა მოდხეს პაციენტის და მასთან დაკავშირებული სამედიცინო შემთხვევის შესახებ ინფორმაციის მიღება და ანალიზი</w:t>
      </w:r>
      <w:r w:rsidRPr="008851CF">
        <w:rPr>
          <w:rFonts w:ascii="Sylfaen" w:hAnsi="Sylfaen"/>
          <w:color w:val="000000" w:themeColor="text1"/>
          <w:lang w:val="ka-GE"/>
        </w:rPr>
        <w:t>.</w:t>
      </w:r>
    </w:p>
    <w:p w14:paraId="27C89130" w14:textId="6582FBA6" w:rsidR="00D85DF8" w:rsidRDefault="00711B32" w:rsidP="008F5A92">
      <w:pPr>
        <w:spacing w:before="200" w:after="200" w:line="276" w:lineRule="auto"/>
        <w:ind w:firstLine="36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შემთხვევების რეგისტრაციის მოდულის </w:t>
      </w:r>
      <w:r w:rsidR="00D85DF8">
        <w:rPr>
          <w:rFonts w:ascii="Sylfaen" w:hAnsi="Sylfaen"/>
          <w:color w:val="000000" w:themeColor="text1"/>
          <w:lang w:val="ka-GE"/>
        </w:rPr>
        <w:t>სერვის</w:t>
      </w:r>
      <w:r>
        <w:rPr>
          <w:rFonts w:ascii="Sylfaen" w:hAnsi="Sylfaen"/>
          <w:color w:val="000000" w:themeColor="text1"/>
          <w:lang w:val="ka-GE"/>
        </w:rPr>
        <w:t>ებ</w:t>
      </w:r>
      <w:r w:rsidR="00D85DF8">
        <w:rPr>
          <w:rFonts w:ascii="Sylfaen" w:hAnsi="Sylfaen"/>
          <w:color w:val="000000" w:themeColor="text1"/>
          <w:lang w:val="ka-GE"/>
        </w:rPr>
        <w:t>ში არსებული მეთოდები იყოფა რამოდენიმე ძირითადად კატეგორიად:</w:t>
      </w:r>
    </w:p>
    <w:p w14:paraId="1C0C6666" w14:textId="606C12E2" w:rsidR="007B236F" w:rsidRPr="0096029E" w:rsidRDefault="00D85DF8" w:rsidP="0096029E">
      <w:pPr>
        <w:pStyle w:val="ListParagraph"/>
        <w:numPr>
          <w:ilvl w:val="0"/>
          <w:numId w:val="21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ვალიდაციური </w:t>
      </w:r>
      <w:r w:rsidR="0053341E">
        <w:rPr>
          <w:rFonts w:ascii="Sylfaen" w:hAnsi="Sylfaen"/>
          <w:color w:val="000000" w:themeColor="text1"/>
          <w:lang w:val="ka-GE"/>
        </w:rPr>
        <w:t>ტიპის</w:t>
      </w:r>
      <w:r>
        <w:rPr>
          <w:rFonts w:ascii="Sylfaen" w:hAnsi="Sylfaen"/>
          <w:color w:val="000000" w:themeColor="text1"/>
          <w:lang w:val="ka-GE"/>
        </w:rPr>
        <w:t xml:space="preserve"> სერვის მეთოდები</w:t>
      </w:r>
      <w:r w:rsidR="00557879">
        <w:rPr>
          <w:rFonts w:ascii="Sylfaen" w:hAnsi="Sylfaen"/>
          <w:color w:val="000000" w:themeColor="text1"/>
          <w:lang w:val="ka-GE"/>
        </w:rPr>
        <w:t xml:space="preserve"> - რომლებიც ძირითადად გამოიყენება ანგარიშგების მოდულში და აბრუნებენ გარკვვეული </w:t>
      </w:r>
      <w:r w:rsidR="0053341E">
        <w:rPr>
          <w:rFonts w:ascii="Sylfaen" w:hAnsi="Sylfaen"/>
          <w:color w:val="000000" w:themeColor="text1"/>
          <w:lang w:val="ka-GE"/>
        </w:rPr>
        <w:t>ლოგიკების შემოწმების შედეგებს</w:t>
      </w:r>
    </w:p>
    <w:p w14:paraId="20A4F681" w14:textId="77777777" w:rsidR="00557879" w:rsidRDefault="0053341E" w:rsidP="00D85DF8">
      <w:pPr>
        <w:pStyle w:val="ListParagraph"/>
        <w:numPr>
          <w:ilvl w:val="0"/>
          <w:numId w:val="21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შემთხვევის დეტალური ინფორმაციის რეზულტატის დაბრუნებაზე ორიენტირებული </w:t>
      </w:r>
      <w:r w:rsidR="00557879">
        <w:rPr>
          <w:rFonts w:ascii="Sylfaen" w:hAnsi="Sylfaen"/>
          <w:color w:val="000000" w:themeColor="text1"/>
          <w:lang w:val="ka-GE"/>
        </w:rPr>
        <w:t>სერვის მეთოდები - რომლებიც</w:t>
      </w:r>
      <w:r>
        <w:rPr>
          <w:rFonts w:ascii="Sylfaen" w:hAnsi="Sylfaen"/>
          <w:color w:val="000000" w:themeColor="text1"/>
          <w:lang w:val="ka-GE"/>
        </w:rPr>
        <w:t xml:space="preserve"> აბრუნებს თვითონ შემთხვევის შესახებ დეტალურ ინფორაციას</w:t>
      </w:r>
    </w:p>
    <w:p w14:paraId="30B850B4" w14:textId="0AF1CD90" w:rsidR="007B7AF4" w:rsidRPr="007936BC" w:rsidRDefault="0053341E" w:rsidP="007936BC">
      <w:pPr>
        <w:pStyle w:val="ListParagraph"/>
        <w:numPr>
          <w:ilvl w:val="0"/>
          <w:numId w:val="21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სერვის მეთოდები, რომელთა საშუალებითაც ხდება რაიმე სახის მონაცემის კორექტირება შმ. რეგისტრაციის ერთ ან რამდენიმე ველში;</w:t>
      </w:r>
    </w:p>
    <w:p w14:paraId="7CD36648" w14:textId="77777777" w:rsidR="00E53993" w:rsidRPr="0096029E" w:rsidRDefault="00E53993" w:rsidP="0053341E">
      <w:p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bookmarkStart w:id="7" w:name="_GoBack"/>
      <w:bookmarkEnd w:id="7"/>
    </w:p>
    <w:p w14:paraId="4EA607BE" w14:textId="130B2931" w:rsidR="00564231" w:rsidRPr="008851CF" w:rsidRDefault="004E2AB0" w:rsidP="00590503">
      <w:pPr>
        <w:pStyle w:val="Heading1"/>
        <w:numPr>
          <w:ilvl w:val="1"/>
          <w:numId w:val="1"/>
        </w:numPr>
        <w:spacing w:before="200" w:after="200" w:line="276" w:lineRule="auto"/>
        <w:ind w:left="709" w:hanging="709"/>
        <w:rPr>
          <w:sz w:val="28"/>
          <w:szCs w:val="28"/>
          <w:lang w:val="ka-GE"/>
        </w:rPr>
      </w:pPr>
      <w:bookmarkStart w:id="8" w:name="_Toc393287072"/>
      <w:r w:rsidRPr="008851CF">
        <w:rPr>
          <w:rFonts w:ascii="Sylfaen" w:hAnsi="Sylfaen"/>
          <w:sz w:val="28"/>
          <w:szCs w:val="28"/>
        </w:rPr>
        <w:t xml:space="preserve">Web </w:t>
      </w:r>
      <w:r w:rsidRPr="008851CF">
        <w:rPr>
          <w:rFonts w:ascii="Sylfaen" w:hAnsi="Sylfaen"/>
          <w:sz w:val="28"/>
          <w:szCs w:val="28"/>
          <w:lang w:val="ka-GE"/>
        </w:rPr>
        <w:t>სერვისის</w:t>
      </w:r>
      <w:r w:rsidR="00FF6733" w:rsidRPr="008851CF">
        <w:rPr>
          <w:rFonts w:ascii="Sylfaen" w:hAnsi="Sylfaen"/>
          <w:sz w:val="28"/>
          <w:szCs w:val="28"/>
          <w:lang w:val="ka-GE"/>
        </w:rPr>
        <w:t xml:space="preserve"> </w:t>
      </w:r>
      <w:r w:rsidR="00564231" w:rsidRPr="008851CF">
        <w:rPr>
          <w:rFonts w:ascii="Sylfaen" w:hAnsi="Sylfaen"/>
          <w:sz w:val="28"/>
          <w:szCs w:val="28"/>
          <w:lang w:val="ka-GE"/>
        </w:rPr>
        <w:t>მისამართი</w:t>
      </w:r>
      <w:r w:rsidR="006B73CA" w:rsidRPr="008851CF">
        <w:rPr>
          <w:rFonts w:ascii="Sylfaen" w:hAnsi="Sylfaen"/>
          <w:sz w:val="28"/>
          <w:szCs w:val="28"/>
          <w:lang w:val="ka-GE"/>
        </w:rPr>
        <w:t xml:space="preserve"> (სერთიფიკატი)</w:t>
      </w:r>
      <w:bookmarkEnd w:id="8"/>
    </w:p>
    <w:p w14:paraId="46299FC5" w14:textId="54365818" w:rsidR="00564231" w:rsidRPr="00E8244E" w:rsidRDefault="00FF6733" w:rsidP="00553464">
      <w:pPr>
        <w:spacing w:before="200" w:after="200" w:line="276" w:lineRule="auto"/>
        <w:jc w:val="both"/>
        <w:rPr>
          <w:rFonts w:ascii="Sylfaen" w:hAnsi="Sylfaen"/>
          <w:color w:val="17365D" w:themeColor="text2" w:themeShade="BF"/>
          <w:lang w:val="ka-GE"/>
        </w:rPr>
      </w:pPr>
      <w:r w:rsidRPr="00E8244E">
        <w:rPr>
          <w:rFonts w:ascii="Sylfaen" w:hAnsi="Sylfaen"/>
          <w:color w:val="17365D" w:themeColor="text2" w:themeShade="BF"/>
        </w:rPr>
        <w:t xml:space="preserve">Web </w:t>
      </w:r>
      <w:r w:rsidRPr="00E8244E">
        <w:rPr>
          <w:rFonts w:ascii="Sylfaen" w:hAnsi="Sylfaen"/>
          <w:color w:val="17365D" w:themeColor="text2" w:themeShade="BF"/>
          <w:lang w:val="ka-GE"/>
        </w:rPr>
        <w:t>სერვისი განთავსებულია შემდეგ მისამართზე:</w:t>
      </w:r>
    </w:p>
    <w:p w14:paraId="41A43948" w14:textId="43DE81DC" w:rsidR="00FF6733" w:rsidRPr="003036DB" w:rsidRDefault="002D075C" w:rsidP="00553464">
      <w:pPr>
        <w:spacing w:before="200" w:after="200" w:line="276" w:lineRule="auto"/>
        <w:jc w:val="both"/>
        <w:rPr>
          <w:rStyle w:val="Hyperlink"/>
          <w:rFonts w:ascii="Sylfaen" w:hAnsi="Sylfaen"/>
          <w:b/>
          <w:lang w:val="ka-GE"/>
        </w:rPr>
      </w:pPr>
      <w:hyperlink r:id="rId9" w:history="1">
        <w:r w:rsidR="00FF6733" w:rsidRPr="00FF6733">
          <w:rPr>
            <w:rStyle w:val="Hyperlink"/>
            <w:lang w:val="ka-GE"/>
          </w:rPr>
          <w:t>http://case.moh.gov.ge/CaseRegistration/Services/CaseRegistrationWcf.svc</w:t>
        </w:r>
      </w:hyperlink>
    </w:p>
    <w:p w14:paraId="59A5CFFD" w14:textId="77777777" w:rsidR="00FF6733" w:rsidRPr="00FF6733" w:rsidRDefault="00FF6733" w:rsidP="0026789C">
      <w:pPr>
        <w:spacing w:before="200" w:after="200" w:line="276" w:lineRule="auto"/>
        <w:ind w:firstLine="720"/>
        <w:jc w:val="both"/>
        <w:rPr>
          <w:rStyle w:val="Hyperlink"/>
          <w:rFonts w:ascii="Sylfaen" w:hAnsi="Sylfaen"/>
          <w:b/>
          <w:lang w:val="ka-GE"/>
        </w:rPr>
      </w:pPr>
    </w:p>
    <w:p w14:paraId="54F0783B" w14:textId="1EA38A30" w:rsidR="00564231" w:rsidRPr="008851CF" w:rsidRDefault="004E2AB0" w:rsidP="00590503">
      <w:pPr>
        <w:pStyle w:val="Heading1"/>
        <w:numPr>
          <w:ilvl w:val="1"/>
          <w:numId w:val="1"/>
        </w:numPr>
        <w:spacing w:before="200" w:after="200" w:line="276" w:lineRule="auto"/>
        <w:ind w:left="709" w:hanging="709"/>
        <w:rPr>
          <w:sz w:val="28"/>
          <w:szCs w:val="28"/>
          <w:lang w:val="ka-GE"/>
        </w:rPr>
      </w:pPr>
      <w:bookmarkStart w:id="9" w:name="_Toc393287073"/>
      <w:r w:rsidRPr="008851CF">
        <w:rPr>
          <w:rFonts w:ascii="Sylfaen" w:hAnsi="Sylfaen"/>
          <w:sz w:val="28"/>
          <w:szCs w:val="28"/>
        </w:rPr>
        <w:t xml:space="preserve">Web </w:t>
      </w:r>
      <w:r w:rsidRPr="008851CF">
        <w:rPr>
          <w:rFonts w:ascii="Sylfaen" w:hAnsi="Sylfaen"/>
          <w:sz w:val="28"/>
          <w:szCs w:val="28"/>
          <w:lang w:val="ka-GE"/>
        </w:rPr>
        <w:t>სერვისის</w:t>
      </w:r>
      <w:r w:rsidRPr="008851CF">
        <w:rPr>
          <w:rFonts w:ascii="Sylfaen" w:hAnsi="Sylfaen"/>
          <w:sz w:val="28"/>
          <w:szCs w:val="28"/>
        </w:rPr>
        <w:t xml:space="preserve"> </w:t>
      </w:r>
      <w:r w:rsidR="00564231" w:rsidRPr="008851CF">
        <w:rPr>
          <w:rFonts w:ascii="Sylfaen" w:hAnsi="Sylfaen"/>
          <w:sz w:val="28"/>
          <w:szCs w:val="28"/>
          <w:lang w:val="ka-GE"/>
        </w:rPr>
        <w:t>მეთოდები</w:t>
      </w:r>
      <w:bookmarkEnd w:id="9"/>
    </w:p>
    <w:p w14:paraId="00186337" w14:textId="7D47ADA1" w:rsidR="00FF6733" w:rsidRPr="00553464" w:rsidRDefault="00FF6733" w:rsidP="00553464">
      <w:p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553464">
        <w:rPr>
          <w:rFonts w:ascii="Sylfaen" w:hAnsi="Sylfaen"/>
          <w:color w:val="000000" w:themeColor="text1"/>
        </w:rPr>
        <w:t xml:space="preserve">Web </w:t>
      </w:r>
      <w:r w:rsidRPr="00553464">
        <w:rPr>
          <w:rFonts w:ascii="Sylfaen" w:hAnsi="Sylfaen"/>
          <w:color w:val="000000" w:themeColor="text1"/>
          <w:lang w:val="ka-GE"/>
        </w:rPr>
        <w:t>სერვისის არსებული მეთოდების ნუსხა წარმოდგენილია შემდეგი ჩამონათვალის სახით:</w:t>
      </w:r>
    </w:p>
    <w:p w14:paraId="1A4628FC" w14:textId="0693D028" w:rsidR="00CF5F03" w:rsidRPr="00E8244E" w:rsidRDefault="00FF6733" w:rsidP="003036DB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Consolas" w:hAnsi="Consolas" w:cs="Consolas"/>
          <w:lang w:val="ka-GE"/>
        </w:rPr>
      </w:pPr>
      <w:r w:rsidRPr="00E8244E">
        <w:rPr>
          <w:rFonts w:ascii="Consolas" w:hAnsi="Consolas" w:cs="Consolas"/>
          <w:color w:val="2B91AF"/>
          <w:highlight w:val="white"/>
        </w:rPr>
        <w:t>List</w:t>
      </w:r>
      <w:r w:rsidRPr="00E8244E">
        <w:rPr>
          <w:rFonts w:ascii="Consolas" w:hAnsi="Consolas" w:cs="Consolas"/>
          <w:color w:val="000000"/>
          <w:highlight w:val="white"/>
        </w:rPr>
        <w:t>&lt;</w:t>
      </w:r>
      <w:r w:rsidRPr="00E8244E">
        <w:rPr>
          <w:rFonts w:ascii="Consolas" w:hAnsi="Consolas" w:cs="Consolas"/>
          <w:color w:val="2B91AF"/>
          <w:highlight w:val="white"/>
        </w:rPr>
        <w:t>CaseContract</w:t>
      </w:r>
      <w:r w:rsidRPr="00E8244E">
        <w:rPr>
          <w:rFonts w:ascii="Consolas" w:hAnsi="Consolas" w:cs="Consolas"/>
          <w:color w:val="000000"/>
          <w:highlight w:val="white"/>
        </w:rPr>
        <w:t>&gt; GetAllCasesByDateRange(</w:t>
      </w:r>
      <w:r w:rsidRPr="00E8244E">
        <w:rPr>
          <w:rFonts w:ascii="Consolas" w:hAnsi="Consolas" w:cs="Consolas"/>
          <w:color w:val="0000FF"/>
          <w:highlight w:val="white"/>
        </w:rPr>
        <w:t>string</w:t>
      </w:r>
      <w:r w:rsidRPr="00E8244E">
        <w:rPr>
          <w:rFonts w:ascii="Consolas" w:hAnsi="Consolas" w:cs="Consolas"/>
          <w:color w:val="000000"/>
          <w:highlight w:val="white"/>
        </w:rPr>
        <w:t xml:space="preserve"> loginName, </w:t>
      </w:r>
      <w:r w:rsidRPr="00E8244E">
        <w:rPr>
          <w:rFonts w:ascii="Consolas" w:hAnsi="Consolas" w:cs="Consolas"/>
          <w:color w:val="0000FF"/>
          <w:highlight w:val="white"/>
        </w:rPr>
        <w:t>string</w:t>
      </w:r>
      <w:r w:rsidRPr="00E8244E">
        <w:rPr>
          <w:rFonts w:ascii="Consolas" w:hAnsi="Consolas" w:cs="Consolas"/>
          <w:color w:val="000000"/>
          <w:highlight w:val="white"/>
        </w:rPr>
        <w:t xml:space="preserve"> password, </w:t>
      </w:r>
      <w:r w:rsidRPr="00E8244E">
        <w:rPr>
          <w:rFonts w:ascii="Consolas" w:hAnsi="Consolas" w:cs="Consolas"/>
          <w:color w:val="2B91AF"/>
          <w:highlight w:val="white"/>
        </w:rPr>
        <w:t>DateTime</w:t>
      </w:r>
      <w:r w:rsidRPr="00E8244E">
        <w:rPr>
          <w:rFonts w:ascii="Consolas" w:hAnsi="Consolas" w:cs="Consolas"/>
          <w:color w:val="000000"/>
          <w:highlight w:val="white"/>
        </w:rPr>
        <w:t xml:space="preserve"> startDate, </w:t>
      </w:r>
      <w:r w:rsidRPr="00E8244E">
        <w:rPr>
          <w:rFonts w:ascii="Consolas" w:hAnsi="Consolas" w:cs="Consolas"/>
          <w:color w:val="2B91AF"/>
          <w:highlight w:val="white"/>
        </w:rPr>
        <w:t>DateTime</w:t>
      </w:r>
      <w:r w:rsidRPr="00E8244E">
        <w:rPr>
          <w:rFonts w:ascii="Consolas" w:hAnsi="Consolas" w:cs="Consolas"/>
          <w:color w:val="000000"/>
          <w:highlight w:val="white"/>
        </w:rPr>
        <w:t xml:space="preserve"> endDate)</w:t>
      </w:r>
      <w:r w:rsidR="00A80972" w:rsidRPr="00E8244E">
        <w:rPr>
          <w:rFonts w:ascii="Consolas" w:hAnsi="Consolas" w:cs="Consolas"/>
          <w:color w:val="000000"/>
          <w:lang w:val="ka-GE"/>
        </w:rPr>
        <w:t>;</w:t>
      </w:r>
    </w:p>
    <w:p w14:paraId="19A616ED" w14:textId="7D516590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UpdateReportingCaseStatus(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325B2F37" w14:textId="36B24F68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IsCaseSentToReporting(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719D19A0" w14:textId="4B637BFC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OrganizationsResultContract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GetProvidersByPersonalID(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personalID,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startDate,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endDate)</w:t>
      </w:r>
    </w:p>
    <w:p w14:paraId="4298481D" w14:textId="106DFC32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ReimbursementStatusResultContract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GetReimbursementStatusByCaseID(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6670CA3A" w14:textId="0FED0446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GetDateDiffByCaseID(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12C9B1DF" w14:textId="0B93DE1E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GetClosingDateDiffByCaseID(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42BCE736" w14:textId="41EF369A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CasesResultContract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GetAllCasesByDateRange(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startDate,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endDate)</w:t>
      </w:r>
    </w:p>
    <w:p w14:paraId="110E7DA0" w14:textId="456E855B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RequestsResultContract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SearchRequestsInCaseByIds(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requestIds)</w:t>
      </w:r>
    </w:p>
    <w:p w14:paraId="19EAB9DA" w14:textId="63DD237B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IsCaseDiagnosisEditted(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35A6FF86" w14:textId="03931B17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IsCaseDiagnosisEdittedAfterClosing(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3D82E938" w14:textId="5FB0EC0F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IsCostEditedLaterThenNHoursIfTransferr(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hours)</w:t>
      </w:r>
    </w:p>
    <w:p w14:paraId="215CDC55" w14:textId="234087B3" w:rsidR="001D07E9" w:rsidRPr="001D07E9" w:rsidRDefault="001D07E9" w:rsidP="001D07E9">
      <w:pPr>
        <w:pStyle w:val="ListParagraph"/>
        <w:numPr>
          <w:ilvl w:val="0"/>
          <w:numId w:val="20"/>
        </w:num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GetDiagChangeDiffFromDischarge(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</w:p>
    <w:p w14:paraId="5E682C42" w14:textId="77777777" w:rsidR="001D07E9" w:rsidRPr="001D07E9" w:rsidRDefault="001D07E9" w:rsidP="001D07E9">
      <w:pPr>
        <w:spacing w:before="200" w:after="200" w:line="276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74F7E500" w14:textId="13CA3B7F" w:rsidR="00FF6733" w:rsidRPr="003036DB" w:rsidRDefault="001D07E9" w:rsidP="001D07E9">
      <w:pPr>
        <w:pStyle w:val="ListParagraph"/>
        <w:spacing w:before="200" w:after="200" w:line="276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  <w:r w:rsidRPr="003036DB">
        <w:rPr>
          <w:rFonts w:ascii="Sylfaen" w:hAnsi="Sylfaen"/>
          <w:color w:val="000000" w:themeColor="text1"/>
          <w:lang w:val="ka-GE"/>
        </w:rPr>
        <w:t xml:space="preserve"> </w:t>
      </w:r>
      <w:r w:rsidR="00A80972" w:rsidRPr="003036DB">
        <w:rPr>
          <w:rFonts w:ascii="Sylfaen" w:hAnsi="Sylfaen"/>
          <w:color w:val="000000" w:themeColor="text1"/>
          <w:lang w:val="ka-GE"/>
        </w:rPr>
        <w:t xml:space="preserve">სერვისის </w:t>
      </w:r>
      <w:r w:rsidR="00FF6733" w:rsidRPr="003036DB">
        <w:rPr>
          <w:rFonts w:ascii="Sylfaen" w:hAnsi="Sylfaen"/>
          <w:color w:val="000000" w:themeColor="text1"/>
          <w:lang w:val="ka-GE"/>
        </w:rPr>
        <w:t>მეთოდების დეტალური აღწერა</w:t>
      </w:r>
      <w:r w:rsidR="00A80972" w:rsidRPr="003036DB">
        <w:rPr>
          <w:rFonts w:ascii="Sylfaen" w:hAnsi="Sylfaen"/>
          <w:color w:val="000000" w:themeColor="text1"/>
          <w:lang w:val="ka-GE"/>
        </w:rPr>
        <w:t xml:space="preserve"> აღნიშნული ჩამონათვალის მიხედვით მოცემულია ქვემოთ:</w:t>
      </w:r>
    </w:p>
    <w:p w14:paraId="650129FC" w14:textId="38642015" w:rsidR="00553464" w:rsidRPr="005E54AB" w:rsidRDefault="00553464" w:rsidP="00E8244E">
      <w:pPr>
        <w:pStyle w:val="Heading5"/>
        <w:numPr>
          <w:ilvl w:val="0"/>
          <w:numId w:val="26"/>
        </w:numPr>
        <w:rPr>
          <w:rFonts w:ascii="Sylfaen" w:hAnsi="Sylfaen"/>
          <w:b/>
          <w:color w:val="auto"/>
          <w:u w:val="single"/>
          <w:lang w:val="ka-GE"/>
        </w:rPr>
      </w:pPr>
      <w:r w:rsidRPr="003036DB">
        <w:rPr>
          <w:rFonts w:cs="Consolas"/>
          <w:b/>
          <w:color w:val="000000"/>
          <w:highlight w:val="white"/>
          <w:lang w:val="ka-GE"/>
        </w:rPr>
        <w:t>GetAllCasesByDateRange</w:t>
      </w:r>
      <w:r w:rsidRPr="00553464">
        <w:rPr>
          <w:lang w:val="ka-GE"/>
        </w:rPr>
        <w:t xml:space="preserve"> </w:t>
      </w:r>
      <w:r w:rsidRPr="003036DB">
        <w:rPr>
          <w:lang w:val="ka-GE"/>
        </w:rPr>
        <w:t xml:space="preserve">-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აღნიშნული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მეთოდის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საშუალებით</w:t>
      </w:r>
      <w:r w:rsidRPr="00E8244E">
        <w:rPr>
          <w:color w:val="17365D" w:themeColor="text2" w:themeShade="BF"/>
          <w:lang w:val="ka-GE"/>
        </w:rPr>
        <w:t xml:space="preserve"> 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ბრუნდება</w:t>
      </w:r>
      <w:r w:rsidRPr="00E8244E">
        <w:rPr>
          <w:color w:val="17365D" w:themeColor="text2" w:themeShade="BF"/>
          <w:lang w:val="ka-GE"/>
        </w:rPr>
        <w:t xml:space="preserve"> ‘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შემთხვევების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რეგისტრაციის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მოდული</w:t>
      </w:r>
      <w:r w:rsidRPr="00E8244E">
        <w:rPr>
          <w:rFonts w:cs="Franklin Gothic Medium"/>
          <w:color w:val="17365D" w:themeColor="text2" w:themeShade="BF"/>
          <w:lang w:val="ka-GE"/>
        </w:rPr>
        <w:t>’</w:t>
      </w:r>
      <w:r w:rsidRPr="00E8244E">
        <w:rPr>
          <w:color w:val="17365D" w:themeColor="text2" w:themeShade="BF"/>
          <w:lang w:val="ka-GE"/>
        </w:rPr>
        <w:t>-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ში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გადაცემული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პერიოდისთვის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რეგისტრირებული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სამედიცინო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შემთხვევების</w:t>
      </w:r>
      <w:r w:rsidRPr="00E8244E">
        <w:rPr>
          <w:color w:val="17365D" w:themeColor="text2" w:themeShade="BF"/>
          <w:lang w:val="ka-GE"/>
        </w:rPr>
        <w:t>/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შეტყობინებების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სია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მონაცემთა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ქვემოთ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აღწერილი</w:t>
      </w:r>
      <w:r w:rsidRPr="00E8244E">
        <w:rPr>
          <w:color w:val="17365D" w:themeColor="text2" w:themeShade="BF"/>
          <w:lang w:val="ka-GE"/>
        </w:rPr>
        <w:t xml:space="preserve">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სტრუქტურით</w:t>
      </w:r>
      <w:r w:rsidRPr="00E8244E">
        <w:rPr>
          <w:color w:val="17365D" w:themeColor="text2" w:themeShade="BF"/>
          <w:lang w:val="ka-GE"/>
        </w:rPr>
        <w:t>.</w:t>
      </w:r>
    </w:p>
    <w:p w14:paraId="171DFAF7" w14:textId="58EBB164" w:rsidR="00A80972" w:rsidRPr="003036DB" w:rsidRDefault="00B40AAC" w:rsidP="009E3E2E">
      <w:pPr>
        <w:spacing w:before="200" w:after="200" w:line="276" w:lineRule="auto"/>
        <w:jc w:val="both"/>
        <w:rPr>
          <w:rFonts w:ascii="Sylfaen" w:hAnsi="Sylfaen"/>
          <w:b/>
          <w:color w:val="auto"/>
          <w:u w:val="single"/>
          <w:lang w:val="ka-G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 w:rsidR="00553464"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048667CA" w14:textId="7D6C6D4A" w:rsidR="00B40AAC" w:rsidRPr="008851CF" w:rsidRDefault="00B40AAC" w:rsidP="009E3E2E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cs="Consolas"/>
          <w:color w:val="0000FF"/>
          <w:highlight w:val="white"/>
        </w:rPr>
      </w:pPr>
      <w:r w:rsidRPr="008851CF">
        <w:rPr>
          <w:rFonts w:cs="Consolas"/>
          <w:color w:val="000000"/>
          <w:highlight w:val="white"/>
        </w:rPr>
        <w:t>loginName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 w:rsidRPr="008851CF">
        <w:rPr>
          <w:rFonts w:ascii="Sylfaen" w:hAnsi="Sylfaen"/>
          <w:lang w:val="ka-GE"/>
        </w:rPr>
        <w:t>მომხმარებლის სახელი (მომხმარებელი);</w:t>
      </w:r>
    </w:p>
    <w:p w14:paraId="33485566" w14:textId="5FE03BE1" w:rsidR="00B40AAC" w:rsidRPr="008851CF" w:rsidRDefault="00B40AAC" w:rsidP="009E3E2E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cs="Consolas"/>
          <w:color w:val="0000FF"/>
          <w:highlight w:val="white"/>
        </w:rPr>
      </w:pPr>
      <w:r w:rsidRPr="008851CF">
        <w:rPr>
          <w:rFonts w:cs="Consolas"/>
          <w:color w:val="000000"/>
          <w:highlight w:val="white"/>
        </w:rPr>
        <w:t>password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 w:rsidRPr="008851CF">
        <w:rPr>
          <w:rFonts w:ascii="Sylfaen" w:hAnsi="Sylfaen"/>
          <w:lang w:val="ka-GE"/>
        </w:rPr>
        <w:t>პაროლი;</w:t>
      </w:r>
    </w:p>
    <w:p w14:paraId="2083FC4A" w14:textId="2A502676" w:rsidR="00B40AAC" w:rsidRPr="008851CF" w:rsidRDefault="00B40AAC" w:rsidP="009E3E2E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ascii="Sylfaen" w:hAnsi="Sylfaen"/>
          <w:lang w:val="ka-GE"/>
        </w:rPr>
      </w:pPr>
      <w:r w:rsidRPr="008851CF">
        <w:rPr>
          <w:rFonts w:cs="Consolas"/>
          <w:color w:val="000000"/>
          <w:highlight w:val="white"/>
        </w:rPr>
        <w:t>startDate (</w:t>
      </w:r>
      <w:r w:rsidRPr="008851CF">
        <w:rPr>
          <w:rFonts w:cs="Consolas"/>
          <w:color w:val="2B91AF"/>
          <w:highlight w:val="white"/>
        </w:rPr>
        <w:t>DateTime</w:t>
      </w:r>
      <w:r w:rsidRPr="008851CF">
        <w:rPr>
          <w:rFonts w:cs="Consolas"/>
          <w:color w:val="000000"/>
          <w:highlight w:val="white"/>
        </w:rPr>
        <w:t xml:space="preserve">) - </w:t>
      </w:r>
      <w:r w:rsidRPr="008851CF">
        <w:rPr>
          <w:rFonts w:ascii="Sylfaen" w:hAnsi="Sylfaen"/>
          <w:lang w:val="ka-GE"/>
        </w:rPr>
        <w:t>მოთხოვნილი პერიოდის დასაწყისი;</w:t>
      </w:r>
    </w:p>
    <w:p w14:paraId="0984B938" w14:textId="65813EB9" w:rsidR="00B40AAC" w:rsidRPr="008851CF" w:rsidRDefault="00B40AAC" w:rsidP="009E3E2E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ascii="Sylfaen" w:hAnsi="Sylfaen"/>
          <w:lang w:val="ka-GE"/>
        </w:rPr>
      </w:pPr>
      <w:r w:rsidRPr="008851CF">
        <w:rPr>
          <w:rFonts w:cs="Consolas"/>
          <w:color w:val="000000"/>
          <w:highlight w:val="white"/>
        </w:rPr>
        <w:t>endDate</w:t>
      </w:r>
      <w:r w:rsidRPr="008851CF">
        <w:rPr>
          <w:rFonts w:cs="Consolas"/>
          <w:color w:val="000000"/>
        </w:rPr>
        <w:t xml:space="preserve"> (</w:t>
      </w:r>
      <w:r w:rsidRPr="008851CF">
        <w:rPr>
          <w:rFonts w:cs="Consolas"/>
          <w:color w:val="2B91AF"/>
          <w:highlight w:val="white"/>
        </w:rPr>
        <w:t>DateTime</w:t>
      </w:r>
      <w:r w:rsidRPr="008851CF">
        <w:rPr>
          <w:rFonts w:cs="Consolas"/>
          <w:color w:val="000000"/>
        </w:rPr>
        <w:t xml:space="preserve">) - </w:t>
      </w:r>
      <w:r w:rsidRPr="008851CF">
        <w:rPr>
          <w:rFonts w:ascii="Sylfaen" w:hAnsi="Sylfaen"/>
          <w:lang w:val="ka-GE"/>
        </w:rPr>
        <w:t>მოთხოვნილი პერიოდის დასასრული;</w:t>
      </w:r>
    </w:p>
    <w:p w14:paraId="47B28FDF" w14:textId="61C8B7EF" w:rsidR="006B73CA" w:rsidRDefault="00C41412" w:rsidP="009E3E2E">
      <w:pPr>
        <w:spacing w:before="200" w:after="200" w:line="276" w:lineRule="auto"/>
        <w:ind w:firstLine="720"/>
        <w:jc w:val="both"/>
        <w:rPr>
          <w:rFonts w:ascii="Sylfaen" w:hAnsi="Sylfaen"/>
          <w:color w:val="auto"/>
          <w:lang w:val="ka-GE"/>
        </w:rPr>
      </w:pPr>
      <w:r w:rsidRPr="008851CF">
        <w:rPr>
          <w:rFonts w:ascii="Sylfaen" w:hAnsi="Sylfaen"/>
          <w:color w:val="auto"/>
          <w:lang w:val="ka-GE"/>
        </w:rPr>
        <w:t xml:space="preserve">სერვისის </w:t>
      </w:r>
      <w:r w:rsidRPr="008851CF">
        <w:rPr>
          <w:rFonts w:cs="Consolas"/>
          <w:color w:val="auto"/>
          <w:highlight w:val="white"/>
          <w:lang w:val="ka-GE"/>
        </w:rPr>
        <w:t>GetAllCasesByDateRange</w:t>
      </w:r>
      <w:r w:rsidRPr="008851CF">
        <w:rPr>
          <w:rFonts w:ascii="Sylfaen" w:hAnsi="Sylfaen"/>
          <w:color w:val="auto"/>
          <w:lang w:val="ka-GE"/>
        </w:rPr>
        <w:t xml:space="preserve"> მეთოდის მიერ გადაცემული პარამეტრების მიხედვით დაბრუნებული ინფორმაცია წარმოდგენილია </w:t>
      </w:r>
      <w:r w:rsidRPr="008851CF">
        <w:rPr>
          <w:rFonts w:ascii="Consolas" w:hAnsi="Consolas" w:cs="Consolas"/>
          <w:color w:val="auto"/>
          <w:highlight w:val="white"/>
          <w:lang w:val="ka-GE"/>
        </w:rPr>
        <w:t>CaseContract</w:t>
      </w:r>
      <w:r w:rsidRPr="008851CF">
        <w:rPr>
          <w:rFonts w:ascii="Sylfaen" w:hAnsi="Sylfaen"/>
          <w:color w:val="auto"/>
          <w:lang w:val="ka-GE"/>
        </w:rPr>
        <w:t>-ების სიის სახით, რომელის სტრუქტურა და ველები აღწერილია ქვემოთ (იხილეთ დანართი #1)</w:t>
      </w:r>
      <w:r w:rsidR="00553464">
        <w:rPr>
          <w:rFonts w:ascii="Sylfaen" w:hAnsi="Sylfaen"/>
          <w:color w:val="auto"/>
          <w:lang w:val="ka-GE"/>
        </w:rPr>
        <w:t>.</w:t>
      </w:r>
    </w:p>
    <w:p w14:paraId="154CDF9D" w14:textId="77777777" w:rsidR="002D6DE9" w:rsidRDefault="002D6DE9" w:rsidP="00553464">
      <w:pPr>
        <w:spacing w:before="200" w:after="200" w:line="276" w:lineRule="auto"/>
        <w:ind w:firstLine="720"/>
        <w:jc w:val="both"/>
        <w:rPr>
          <w:rFonts w:ascii="Sylfaen" w:hAnsi="Sylfaen"/>
          <w:color w:val="auto"/>
          <w:lang w:val="ka-GE"/>
        </w:rPr>
      </w:pPr>
    </w:p>
    <w:p w14:paraId="260D2136" w14:textId="67D1F37D" w:rsidR="002D6DE9" w:rsidRDefault="0096029E" w:rsidP="00E8244E">
      <w:pPr>
        <w:pStyle w:val="Heading5"/>
        <w:numPr>
          <w:ilvl w:val="0"/>
          <w:numId w:val="26"/>
        </w:numPr>
        <w:rPr>
          <w:rFonts w:ascii="Sylfaen" w:hAnsi="Sylfaen"/>
          <w:b/>
          <w:color w:val="auto"/>
          <w:u w:val="single"/>
          <w:lang w:val="ka-GE"/>
        </w:rPr>
      </w:pPr>
      <w:r w:rsidRPr="00B75B4E">
        <w:rPr>
          <w:rFonts w:cs="Consolas"/>
          <w:b/>
          <w:color w:val="000000"/>
          <w:highlight w:val="white"/>
        </w:rPr>
        <w:t>Login</w:t>
      </w:r>
      <w:r w:rsidR="00B75B4E" w:rsidRPr="00B75B4E">
        <w:rPr>
          <w:rFonts w:cs="Consolas"/>
          <w:b/>
          <w:color w:val="000000"/>
          <w:highlight w:val="white"/>
        </w:rPr>
        <w:t xml:space="preserve"> </w:t>
      </w:r>
      <w:r w:rsidR="002D6DE9" w:rsidRPr="00553464">
        <w:t xml:space="preserve">- </w:t>
      </w:r>
      <w:r w:rsidRPr="00E8244E">
        <w:rPr>
          <w:rFonts w:ascii="Sylfaen" w:hAnsi="Sylfaen" w:cs="Sylfaen"/>
          <w:color w:val="17365D" w:themeColor="text2" w:themeShade="BF"/>
          <w:lang w:val="ka-GE"/>
        </w:rPr>
        <w:t>აბრუნებს მომხმარებლის ავტორიზაციის იდენტიფიკატორის, რომლის მეშვეობითაც გარე სისტემა / მომხმარებელი იძახებს სერვისის სხვა ნებისმიერ მეთოდს</w:t>
      </w:r>
      <w:r w:rsidR="00B75B4E" w:rsidRPr="00E8244E">
        <w:rPr>
          <w:rFonts w:ascii="Sylfaen" w:hAnsi="Sylfaen" w:cs="Sylfaen"/>
          <w:color w:val="17365D" w:themeColor="text2" w:themeShade="BF"/>
          <w:lang w:val="ka-GE"/>
        </w:rPr>
        <w:t xml:space="preserve"> - </w:t>
      </w:r>
      <w:r w:rsidR="00B75B4E" w:rsidRPr="00E8244E">
        <w:rPr>
          <w:rFonts w:ascii="Sylfaen" w:hAnsi="Sylfaen" w:cs="Sylfaen"/>
          <w:color w:val="17365D" w:themeColor="text2" w:themeShade="BF"/>
        </w:rPr>
        <w:t>loginToken</w:t>
      </w:r>
      <w:r w:rsidR="00B75B4E" w:rsidRPr="00E8244E">
        <w:rPr>
          <w:rFonts w:ascii="Sylfaen" w:hAnsi="Sylfaen" w:cs="Sylfaen"/>
          <w:color w:val="17365D" w:themeColor="text2" w:themeShade="BF"/>
          <w:lang w:val="ka-GE"/>
        </w:rPr>
        <w:t xml:space="preserve"> პარამეტრში ამ მნიშნველობის გადაცემით</w:t>
      </w:r>
      <w:r w:rsidR="00E8244E">
        <w:rPr>
          <w:rFonts w:ascii="Sylfaen" w:hAnsi="Sylfaen" w:cs="Sylfaen"/>
          <w:color w:val="17365D" w:themeColor="text2" w:themeShade="BF"/>
        </w:rPr>
        <w:t>.</w:t>
      </w:r>
    </w:p>
    <w:p w14:paraId="7C7700BC" w14:textId="77777777" w:rsidR="00E8244E" w:rsidRDefault="00E8244E" w:rsidP="009E3E2E">
      <w:pPr>
        <w:spacing w:before="200" w:after="200" w:line="276" w:lineRule="auto"/>
        <w:jc w:val="both"/>
        <w:rPr>
          <w:rFonts w:ascii="Sylfaen" w:hAnsi="Sylfaen"/>
          <w:b/>
          <w:color w:val="auto"/>
          <w:u w:val="single"/>
        </w:rPr>
      </w:pPr>
    </w:p>
    <w:p w14:paraId="60BFE1DE" w14:textId="77777777" w:rsidR="002D6DE9" w:rsidRPr="00553464" w:rsidRDefault="002D6DE9" w:rsidP="009E3E2E">
      <w:pPr>
        <w:spacing w:before="200" w:after="200" w:line="276" w:lineRule="auto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53A8AA1B" w14:textId="77777777" w:rsidR="002D6DE9" w:rsidRPr="008851CF" w:rsidRDefault="002D6DE9" w:rsidP="009E3E2E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cs="Consolas"/>
          <w:color w:val="0000FF"/>
          <w:highlight w:val="white"/>
        </w:rPr>
      </w:pPr>
      <w:r w:rsidRPr="008851CF">
        <w:rPr>
          <w:rFonts w:cs="Consolas"/>
          <w:color w:val="000000"/>
          <w:highlight w:val="white"/>
        </w:rPr>
        <w:t>loginName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 w:rsidRPr="008851CF">
        <w:rPr>
          <w:rFonts w:ascii="Sylfaen" w:hAnsi="Sylfaen"/>
          <w:lang w:val="ka-GE"/>
        </w:rPr>
        <w:t>მომხმარებლის სახელი (მომხმარებელი);</w:t>
      </w:r>
    </w:p>
    <w:p w14:paraId="412B35A5" w14:textId="0C332DDA" w:rsidR="002D6DE9" w:rsidRPr="00AF440C" w:rsidRDefault="002D6DE9" w:rsidP="00A11AF8">
      <w:pPr>
        <w:pStyle w:val="ListParagraph"/>
        <w:numPr>
          <w:ilvl w:val="0"/>
          <w:numId w:val="4"/>
        </w:numPr>
        <w:spacing w:before="200" w:after="200" w:line="276" w:lineRule="auto"/>
        <w:jc w:val="both"/>
        <w:rPr>
          <w:rFonts w:ascii="Sylfaen" w:hAnsi="Sylfaen"/>
          <w:color w:val="auto"/>
          <w:lang w:val="ka-GE"/>
        </w:rPr>
      </w:pPr>
      <w:r w:rsidRPr="00C5634E">
        <w:rPr>
          <w:rFonts w:cs="Consolas"/>
          <w:color w:val="000000"/>
          <w:highlight w:val="white"/>
        </w:rPr>
        <w:t>password (</w:t>
      </w:r>
      <w:r w:rsidRPr="00C5634E">
        <w:rPr>
          <w:rFonts w:cs="Consolas"/>
          <w:color w:val="0000FF"/>
          <w:highlight w:val="white"/>
        </w:rPr>
        <w:t>string</w:t>
      </w:r>
      <w:r w:rsidRPr="00C5634E">
        <w:rPr>
          <w:rFonts w:cs="Consolas"/>
          <w:color w:val="000000"/>
          <w:highlight w:val="white"/>
        </w:rPr>
        <w:t xml:space="preserve">) - </w:t>
      </w:r>
      <w:r w:rsidRPr="00C5634E">
        <w:rPr>
          <w:rFonts w:ascii="Sylfaen" w:hAnsi="Sylfaen"/>
          <w:lang w:val="ka-GE"/>
        </w:rPr>
        <w:t>პაროლი;</w:t>
      </w:r>
    </w:p>
    <w:p w14:paraId="0A37DE28" w14:textId="77777777" w:rsidR="00AF440C" w:rsidRPr="003A12B1" w:rsidRDefault="00AF440C" w:rsidP="00AF440C">
      <w:pPr>
        <w:pStyle w:val="ListParagraph"/>
        <w:spacing w:before="200" w:after="200" w:line="276" w:lineRule="auto"/>
        <w:ind w:left="360"/>
        <w:jc w:val="both"/>
        <w:rPr>
          <w:rFonts w:ascii="Sylfaen" w:hAnsi="Sylfaen"/>
          <w:color w:val="auto"/>
          <w:lang w:val="ka-GE"/>
        </w:rPr>
      </w:pPr>
    </w:p>
    <w:p w14:paraId="283BF94B" w14:textId="33341110" w:rsidR="00C5634E" w:rsidRPr="0021128F" w:rsidRDefault="00B75B4E" w:rsidP="00C86629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21128F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GetCaseByID</w:t>
      </w:r>
      <w:r w:rsidRPr="00553464">
        <w:t xml:space="preserve"> - </w:t>
      </w:r>
      <w:r w:rsidRPr="0021128F">
        <w:rPr>
          <w:rFonts w:ascii="Sylfaen" w:hAnsi="Sylfaen" w:cs="Sylfaen"/>
          <w:lang w:val="ka-GE"/>
        </w:rPr>
        <w:t>აბრუნებს შემთხვევის ნომრის მიხედვით შემთხვევის დეტალური ინფორმაციის შემცველ კონტრაქტს (აღწერა იხ. ქვემოთ)</w:t>
      </w:r>
    </w:p>
    <w:p w14:paraId="6613EA14" w14:textId="77777777" w:rsidR="00B75B4E" w:rsidRPr="00553464" w:rsidRDefault="00B75B4E" w:rsidP="0078333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340AA9BD" w14:textId="77777777" w:rsidR="00B75B4E" w:rsidRPr="00B75B4E" w:rsidRDefault="00B75B4E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CaseResultContract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GetCaseByID(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3CA6675D" w14:textId="7E4E0DC8" w:rsidR="00B75B4E" w:rsidRPr="008851CF" w:rsidRDefault="00B75B4E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56D83AB1" w14:textId="7E87DD12" w:rsidR="00B75B4E" w:rsidRPr="00783338" w:rsidRDefault="00B75B4E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 w:rsidR="00EC7688">
        <w:rPr>
          <w:rFonts w:ascii="Sylfaen" w:hAnsi="Sylfaen"/>
          <w:lang w:val="ka-GE"/>
        </w:rPr>
        <w:t>შემთხვევის ნომერი</w:t>
      </w:r>
    </w:p>
    <w:p w14:paraId="5D12CDD1" w14:textId="77777777" w:rsidR="00783338" w:rsidRPr="00783338" w:rsidRDefault="00783338" w:rsidP="0078333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26E5AEB2" w14:textId="0EE0042A" w:rsidR="00783338" w:rsidRPr="0021128F" w:rsidRDefault="00BE4076" w:rsidP="00C21CA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21128F">
        <w:rPr>
          <w:rFonts w:ascii="Consolas" w:hAnsi="Consolas" w:cs="Consolas"/>
          <w:b/>
          <w:color w:val="000000"/>
          <w:sz w:val="19"/>
          <w:szCs w:val="19"/>
          <w:highlight w:val="white"/>
        </w:rPr>
        <w:t>UpdateReportingCaseStatus</w:t>
      </w:r>
      <w:r w:rsidR="00C37A01" w:rsidRPr="0021128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783338" w:rsidRPr="0021128F">
        <w:rPr>
          <w:rFonts w:ascii="Sylfaen" w:hAnsi="Sylfaen" w:cs="Sylfaen"/>
          <w:lang w:val="ka-GE"/>
        </w:rPr>
        <w:t>ახდენს შემთხვევის ანგარიშგების ველის განახლებას</w:t>
      </w:r>
      <w:r w:rsidR="001C70BE" w:rsidRPr="0021128F">
        <w:rPr>
          <w:rFonts w:ascii="Sylfaen" w:hAnsi="Sylfaen" w:cs="Sylfaen"/>
          <w:lang w:val="ka-GE"/>
        </w:rPr>
        <w:t>, რომელიც გამოიყენება შემთხვევის ანგარისგებაში პირველადი მოხვედრის იდენტიფიცირებისათვის</w:t>
      </w:r>
      <w:r w:rsidRPr="0021128F">
        <w:rPr>
          <w:rFonts w:ascii="Sylfaen" w:hAnsi="Sylfaen" w:cs="Sylfaen"/>
          <w:lang w:val="ka-GE"/>
        </w:rPr>
        <w:t>.</w:t>
      </w:r>
    </w:p>
    <w:p w14:paraId="546BBB3A" w14:textId="77777777" w:rsidR="00783338" w:rsidRPr="00553464" w:rsidRDefault="00783338" w:rsidP="0078333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43FA94BC" w14:textId="62C532E1" w:rsidR="00783338" w:rsidRPr="00B75B4E" w:rsidRDefault="00BE4076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UpdateReportingCaseStatus(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783338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7F28C304" w14:textId="77777777" w:rsidR="00783338" w:rsidRPr="008851CF" w:rsidRDefault="00783338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59CE5EAC" w14:textId="77777777" w:rsidR="00783338" w:rsidRPr="0021128F" w:rsidRDefault="00783338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6F7F52A6" w14:textId="77777777" w:rsidR="0021128F" w:rsidRPr="00783338" w:rsidRDefault="0021128F" w:rsidP="0021128F">
      <w:pPr>
        <w:pStyle w:val="ListParagraph"/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301E8682" w14:textId="51B94075" w:rsidR="00783338" w:rsidRPr="0021128F" w:rsidRDefault="00C37A01" w:rsidP="009D65C4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21128F">
        <w:rPr>
          <w:rFonts w:ascii="Consolas" w:hAnsi="Consolas" w:cs="Consolas"/>
          <w:b/>
          <w:color w:val="000000"/>
          <w:sz w:val="19"/>
          <w:szCs w:val="19"/>
          <w:highlight w:val="white"/>
        </w:rPr>
        <w:t>IsCaseSentToReporting</w:t>
      </w:r>
      <w:r w:rsidR="00783338" w:rsidRPr="00553464">
        <w:t xml:space="preserve">- </w:t>
      </w:r>
      <w:r w:rsidR="00783338" w:rsidRPr="0021128F">
        <w:rPr>
          <w:rFonts w:ascii="Sylfaen" w:hAnsi="Sylfaen" w:cs="Sylfaen"/>
          <w:lang w:val="ka-GE"/>
        </w:rPr>
        <w:t xml:space="preserve">აბრუნებს შემთხვევის ნომრის მიხედვით შემთხვევის </w:t>
      </w:r>
      <w:r w:rsidR="00263791" w:rsidRPr="0021128F">
        <w:rPr>
          <w:rFonts w:ascii="Sylfaen" w:hAnsi="Sylfaen" w:cs="Sylfaen"/>
          <w:lang w:val="ka-GE"/>
        </w:rPr>
        <w:t>ანგარიშგების პირველად</w:t>
      </w:r>
      <w:r w:rsidR="005C59E6" w:rsidRPr="0021128F">
        <w:rPr>
          <w:rFonts w:ascii="Sylfaen" w:hAnsi="Sylfaen" w:cs="Sylfaen"/>
          <w:lang w:val="ka-GE"/>
        </w:rPr>
        <w:t>ი მოხვედრის</w:t>
      </w:r>
      <w:r w:rsidR="00263791" w:rsidRPr="0021128F">
        <w:rPr>
          <w:rFonts w:ascii="Sylfaen" w:hAnsi="Sylfaen" w:cs="Sylfaen"/>
          <w:lang w:val="ka-GE"/>
        </w:rPr>
        <w:t xml:space="preserve"> სტატუსს</w:t>
      </w:r>
    </w:p>
    <w:p w14:paraId="1E1AFA3A" w14:textId="77777777" w:rsidR="00783338" w:rsidRPr="00553464" w:rsidRDefault="00783338" w:rsidP="0078333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0BFE441D" w14:textId="5771DA96" w:rsidR="00783338" w:rsidRPr="00B75B4E" w:rsidRDefault="00D609E2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IsCaseSentToReporting(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783338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3487B320" w14:textId="77777777" w:rsidR="00783338" w:rsidRPr="008851CF" w:rsidRDefault="00783338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54EF9B01" w14:textId="77777777" w:rsidR="00783338" w:rsidRPr="0021128F" w:rsidRDefault="00783338" w:rsidP="0078333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398865A0" w14:textId="77777777" w:rsidR="0021128F" w:rsidRPr="00247FC8" w:rsidRDefault="0021128F" w:rsidP="0021128F">
      <w:pPr>
        <w:pStyle w:val="ListParagraph"/>
        <w:spacing w:before="200" w:after="200" w:line="276" w:lineRule="auto"/>
        <w:jc w:val="both"/>
        <w:rPr>
          <w:rFonts w:cs="Consolas"/>
          <w:b/>
          <w:color w:val="0000FF"/>
          <w:highlight w:val="white"/>
        </w:rPr>
      </w:pPr>
    </w:p>
    <w:p w14:paraId="40AF88C9" w14:textId="27D37221" w:rsidR="0021128F" w:rsidRPr="0021128F" w:rsidRDefault="00CE45F8" w:rsidP="0021128F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CE45F8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GetProvidersByPersonalID</w:t>
      </w:r>
      <w:r w:rsidRPr="00553464">
        <w:t xml:space="preserve"> </w:t>
      </w:r>
      <w:r w:rsidR="0021128F" w:rsidRPr="00553464">
        <w:t xml:space="preserve">- </w:t>
      </w:r>
      <w:r w:rsidR="0021128F" w:rsidRPr="0021128F">
        <w:rPr>
          <w:rFonts w:ascii="Sylfaen" w:hAnsi="Sylfaen" w:cs="Sylfaen"/>
          <w:lang w:val="ka-GE"/>
        </w:rPr>
        <w:t xml:space="preserve">აბრუნებს </w:t>
      </w:r>
      <w:r>
        <w:rPr>
          <w:rFonts w:ascii="Sylfaen" w:hAnsi="Sylfaen" w:cs="Sylfaen"/>
          <w:lang w:val="ka-GE"/>
        </w:rPr>
        <w:t>პაციენტის პირადი</w:t>
      </w:r>
      <w:r w:rsidR="0021128F" w:rsidRPr="0021128F">
        <w:rPr>
          <w:rFonts w:ascii="Sylfaen" w:hAnsi="Sylfaen" w:cs="Sylfaen"/>
          <w:lang w:val="ka-GE"/>
        </w:rPr>
        <w:t xml:space="preserve"> ნომრის მიხედვით </w:t>
      </w:r>
      <w:r>
        <w:rPr>
          <w:rFonts w:ascii="Sylfaen" w:hAnsi="Sylfaen" w:cs="Sylfaen"/>
          <w:lang w:val="ka-GE"/>
        </w:rPr>
        <w:t xml:space="preserve">ორგანიზაციების </w:t>
      </w:r>
      <w:r w:rsidR="00792304">
        <w:rPr>
          <w:rFonts w:ascii="Sylfaen" w:hAnsi="Sylfaen" w:cs="Sylfaen"/>
          <w:lang w:val="ka-GE"/>
        </w:rPr>
        <w:t xml:space="preserve">კონტრაქტების </w:t>
      </w:r>
      <w:r>
        <w:rPr>
          <w:rFonts w:ascii="Sylfaen" w:hAnsi="Sylfaen" w:cs="Sylfaen"/>
          <w:lang w:val="ka-GE"/>
        </w:rPr>
        <w:t>სიას</w:t>
      </w:r>
    </w:p>
    <w:p w14:paraId="291F62CF" w14:textId="77777777" w:rsidR="0021128F" w:rsidRPr="00553464" w:rsidRDefault="0021128F" w:rsidP="0021128F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341E663B" w14:textId="32740C14" w:rsidR="0021128F" w:rsidRPr="00B75B4E" w:rsidRDefault="00247FC8" w:rsidP="0021128F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OrganizationsResultContract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GetProvidersByPersonalID(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personalID,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startDate,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endDate)</w:t>
      </w:r>
    </w:p>
    <w:p w14:paraId="0D44C6C5" w14:textId="77777777" w:rsidR="0021128F" w:rsidRPr="008851CF" w:rsidRDefault="0021128F" w:rsidP="0021128F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228A252C" w14:textId="6C632BC5" w:rsidR="0021128F" w:rsidRPr="00247FC8" w:rsidRDefault="00247FC8" w:rsidP="0021128F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personalID</w:t>
      </w:r>
      <w:r w:rsidRPr="008851CF">
        <w:rPr>
          <w:rFonts w:cs="Consolas"/>
          <w:color w:val="000000"/>
          <w:highlight w:val="white"/>
        </w:rPr>
        <w:t xml:space="preserve"> </w:t>
      </w:r>
      <w:r w:rsidR="0021128F" w:rsidRPr="008851CF">
        <w:rPr>
          <w:rFonts w:cs="Consolas"/>
          <w:color w:val="000000"/>
          <w:highlight w:val="white"/>
        </w:rPr>
        <w:t>(</w:t>
      </w:r>
      <w:r w:rsidR="0021128F" w:rsidRPr="008851CF">
        <w:rPr>
          <w:rFonts w:cs="Consolas"/>
          <w:color w:val="0000FF"/>
          <w:highlight w:val="white"/>
        </w:rPr>
        <w:t>string</w:t>
      </w:r>
      <w:r w:rsidR="0021128F"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პირადი</w:t>
      </w:r>
      <w:r w:rsidR="0021128F">
        <w:rPr>
          <w:rFonts w:ascii="Sylfaen" w:hAnsi="Sylfaen"/>
          <w:lang w:val="ka-GE"/>
        </w:rPr>
        <w:t xml:space="preserve"> ნომერი</w:t>
      </w:r>
    </w:p>
    <w:p w14:paraId="290035DB" w14:textId="164B3C97" w:rsidR="00247FC8" w:rsidRPr="00247FC8" w:rsidRDefault="00247FC8" w:rsidP="0021128F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startDate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საძიებო პერიოდის დაწყების თარიღი</w:t>
      </w:r>
    </w:p>
    <w:p w14:paraId="3301A19D" w14:textId="2DB75998" w:rsidR="00247FC8" w:rsidRPr="00D87EC3" w:rsidRDefault="00247FC8" w:rsidP="00247FC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endDate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საძიებო პერიოდის დასრულების თარიღი</w:t>
      </w:r>
    </w:p>
    <w:p w14:paraId="50C67B9F" w14:textId="77777777" w:rsidR="00D87EC3" w:rsidRPr="00990421" w:rsidRDefault="00D87EC3" w:rsidP="00D87EC3">
      <w:pPr>
        <w:pStyle w:val="ListParagraph"/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14D94A53" w14:textId="7EC45B7F" w:rsidR="00990421" w:rsidRDefault="00E60335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2B91AF"/>
          <w:sz w:val="19"/>
          <w:szCs w:val="19"/>
          <w:highlight w:val="white"/>
          <w:lang w:val="ka-GE"/>
        </w:rPr>
        <w:t>(</w:t>
      </w:r>
      <w:r w:rsidR="00990421"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 w:rsidR="00990421"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 w:rsidR="00990421">
        <w:rPr>
          <w:rFonts w:ascii="Consolas" w:hAnsi="Consolas" w:cs="Consolas"/>
          <w:color w:val="2B91AF"/>
          <w:sz w:val="19"/>
          <w:szCs w:val="19"/>
          <w:highlight w:val="white"/>
        </w:rPr>
        <w:t>OrganizationContract</w:t>
      </w:r>
      <w:r w:rsidR="00990421">
        <w:rPr>
          <w:rFonts w:ascii="Consolas" w:hAnsi="Consolas" w:cs="Consolas"/>
          <w:color w:val="000000"/>
          <w:sz w:val="19"/>
          <w:szCs w:val="19"/>
          <w:highlight w:val="white"/>
        </w:rPr>
        <w:t>&gt; Result</w:t>
      </w:r>
      <w:r w:rsidR="0099042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ორგანიზაციების კონტრაქტების სია</w:t>
      </w:r>
      <w:r w:rsidR="003219D9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იხ. ფინანსურში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</w:p>
    <w:p w14:paraId="1C55E7AF" w14:textId="77777777" w:rsidR="00A96048" w:rsidRDefault="00A96048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FF"/>
          <w:highlight w:val="white"/>
          <w:lang w:val="ka-GE"/>
        </w:rPr>
      </w:pPr>
    </w:p>
    <w:p w14:paraId="483524A8" w14:textId="158E8294" w:rsidR="00A96048" w:rsidRPr="0021128F" w:rsidRDefault="00A96048" w:rsidP="00A9604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A96048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GetReimbursementStatusByCaseID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 w:rsidRPr="00553464">
        <w:t xml:space="preserve">- </w:t>
      </w:r>
      <w:r w:rsidRPr="0021128F">
        <w:rPr>
          <w:rFonts w:ascii="Sylfaen" w:hAnsi="Sylfaen" w:cs="Sylfaen"/>
          <w:lang w:val="ka-GE"/>
        </w:rPr>
        <w:t>აბრუნებს შემთხვევის ნომრის მიხედვით შემთხვევის ანგარიშგების პირველადი მოხვედრის სტატუსს</w:t>
      </w:r>
    </w:p>
    <w:p w14:paraId="39CC0EF5" w14:textId="77777777" w:rsidR="00A96048" w:rsidRPr="00553464" w:rsidRDefault="00A96048" w:rsidP="00A9604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6466A33F" w14:textId="77777777" w:rsidR="00A96048" w:rsidRPr="00B75B4E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IsCaseSentToReporting(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50918459" w14:textId="77777777" w:rsidR="00A96048" w:rsidRPr="008851CF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798F29B6" w14:textId="77777777" w:rsidR="00A96048" w:rsidRPr="0021128F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26A5F859" w14:textId="77777777" w:rsidR="00A96048" w:rsidRDefault="00A96048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FF"/>
          <w:highlight w:val="white"/>
          <w:lang w:val="ka-GE"/>
        </w:rPr>
      </w:pPr>
    </w:p>
    <w:p w14:paraId="04403417" w14:textId="77777777" w:rsidR="00A96048" w:rsidRDefault="00A96048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FF"/>
          <w:highlight w:val="white"/>
          <w:lang w:val="ka-GE"/>
        </w:rPr>
      </w:pPr>
    </w:p>
    <w:p w14:paraId="5E8E7F76" w14:textId="7FEBDE41" w:rsidR="00A96048" w:rsidRPr="0021128F" w:rsidRDefault="00386062" w:rsidP="00A9604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386062">
        <w:rPr>
          <w:rFonts w:ascii="Consolas" w:hAnsi="Consolas" w:cs="Consolas"/>
          <w:b/>
          <w:color w:val="000000"/>
          <w:sz w:val="19"/>
          <w:szCs w:val="19"/>
          <w:highlight w:val="white"/>
        </w:rPr>
        <w:t xml:space="preserve">GetDateDiffByCaseID </w:t>
      </w:r>
      <w:r w:rsidR="00A96048" w:rsidRPr="00553464">
        <w:t xml:space="preserve">- </w:t>
      </w:r>
      <w:r w:rsidR="00A96048" w:rsidRPr="0021128F">
        <w:rPr>
          <w:rFonts w:ascii="Sylfaen" w:hAnsi="Sylfaen" w:cs="Sylfaen"/>
          <w:lang w:val="ka-GE"/>
        </w:rPr>
        <w:t xml:space="preserve">აბრუნებს </w:t>
      </w:r>
      <w:r>
        <w:rPr>
          <w:rFonts w:ascii="Sylfaen" w:hAnsi="Sylfaen" w:cs="Sylfaen"/>
          <w:lang w:val="ka-GE"/>
        </w:rPr>
        <w:t>პაციენტის მიღების თარიღსა და შემთხვევის რეგისტრაციიის თარიღებს შორის სხვაობას.</w:t>
      </w:r>
    </w:p>
    <w:p w14:paraId="1BBCCBEE" w14:textId="77777777" w:rsidR="00A96048" w:rsidRPr="00386062" w:rsidRDefault="00A96048" w:rsidP="00A9604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  <w:lang w:val="ka-G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34E818D1" w14:textId="2DE4C509" w:rsidR="00A96048" w:rsidRPr="00B75B4E" w:rsidRDefault="00386062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 GetDateDiffByCaseID(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A96048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535FB553" w14:textId="77777777" w:rsidR="00A96048" w:rsidRPr="0021128F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2E1B0B55" w14:textId="77777777" w:rsidR="00A96048" w:rsidRPr="00386062" w:rsidRDefault="00A96048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FF"/>
          <w:highlight w:val="white"/>
          <w:lang w:val="ka-GE"/>
        </w:rPr>
      </w:pPr>
    </w:p>
    <w:p w14:paraId="19BC1123" w14:textId="77777777" w:rsidR="00A96048" w:rsidRDefault="00A96048" w:rsidP="00990421">
      <w:pPr>
        <w:pStyle w:val="ListParagraph"/>
        <w:spacing w:before="200" w:after="200" w:line="276" w:lineRule="auto"/>
        <w:ind w:left="360"/>
        <w:jc w:val="both"/>
        <w:rPr>
          <w:rFonts w:ascii="Sylfaen" w:hAnsi="Sylfaen" w:cs="Consolas"/>
          <w:color w:val="0000FF"/>
          <w:highlight w:val="white"/>
          <w:lang w:val="ka-GE"/>
        </w:rPr>
      </w:pPr>
    </w:p>
    <w:p w14:paraId="5AA69F56" w14:textId="04DED52A" w:rsidR="00A96048" w:rsidRPr="0021128F" w:rsidRDefault="002F2EBA" w:rsidP="00A9604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2F2EBA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GetDiagChangeDiffFromDischarge</w:t>
      </w:r>
      <w:r>
        <w:rPr>
          <w:rFonts w:ascii="Consolas" w:hAnsi="Consolas" w:cs="Consolas"/>
          <w:b/>
          <w:color w:val="000000"/>
          <w:sz w:val="19"/>
          <w:szCs w:val="19"/>
        </w:rPr>
        <w:t xml:space="preserve"> </w:t>
      </w:r>
      <w:r w:rsidR="00A96048" w:rsidRPr="00553464">
        <w:t xml:space="preserve">- </w:t>
      </w:r>
      <w:r w:rsidR="00A96048" w:rsidRPr="0021128F">
        <w:rPr>
          <w:rFonts w:ascii="Sylfaen" w:hAnsi="Sylfaen" w:cs="Sylfaen"/>
          <w:lang w:val="ka-GE"/>
        </w:rPr>
        <w:t xml:space="preserve">აბრუნებს შემთხვევის </w:t>
      </w:r>
      <w:r w:rsidR="007465D8">
        <w:rPr>
          <w:rFonts w:ascii="Sylfaen" w:hAnsi="Sylfaen" w:cs="Sylfaen"/>
          <w:lang w:val="ka-GE"/>
        </w:rPr>
        <w:t>დახურვის შემდეგ დიაგნოზის ცვლილების პერიოდს;</w:t>
      </w:r>
    </w:p>
    <w:p w14:paraId="453B9330" w14:textId="77777777" w:rsidR="00A96048" w:rsidRPr="00553464" w:rsidRDefault="00A96048" w:rsidP="00A9604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198A7653" w14:textId="4FBDBC63" w:rsidR="00A96048" w:rsidRPr="00B75B4E" w:rsidRDefault="007465D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GetDateDiffByCaseID(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A96048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6FEA187B" w14:textId="77777777" w:rsidR="00A96048" w:rsidRPr="008851CF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02BA07B8" w14:textId="77777777" w:rsidR="00A96048" w:rsidRPr="007465D8" w:rsidRDefault="00A96048" w:rsidP="00A9604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34CEDAAA" w14:textId="77777777" w:rsidR="007465D8" w:rsidRPr="007465D8" w:rsidRDefault="007465D8" w:rsidP="007465D8">
      <w:pPr>
        <w:pStyle w:val="ListParagraph"/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0DA7534D" w14:textId="38A31ADE" w:rsidR="007465D8" w:rsidRPr="0021128F" w:rsidRDefault="00A4429A" w:rsidP="007465D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A4429A">
        <w:rPr>
          <w:rFonts w:ascii="Consolas" w:hAnsi="Consolas" w:cs="Consolas"/>
          <w:b/>
          <w:color w:val="000000"/>
          <w:sz w:val="19"/>
          <w:szCs w:val="19"/>
          <w:highlight w:val="white"/>
        </w:rPr>
        <w:t xml:space="preserve">IsCaseDiagnosisEdittedAfterClosing </w:t>
      </w:r>
      <w:r w:rsidR="007465D8" w:rsidRPr="00553464">
        <w:t xml:space="preserve">- </w:t>
      </w:r>
      <w:r w:rsidR="007465D8" w:rsidRPr="0021128F">
        <w:rPr>
          <w:rFonts w:ascii="Sylfaen" w:hAnsi="Sylfaen" w:cs="Sylfaen"/>
          <w:lang w:val="ka-GE"/>
        </w:rPr>
        <w:t xml:space="preserve">აბრუნებს შემთხვევის </w:t>
      </w:r>
      <w:r w:rsidR="007465D8">
        <w:rPr>
          <w:rFonts w:ascii="Sylfaen" w:hAnsi="Sylfaen" w:cs="Sylfaen"/>
          <w:lang w:val="ka-GE"/>
        </w:rPr>
        <w:t xml:space="preserve">დახურვის შემდეგ დიაგნოზის ცვლილების </w:t>
      </w:r>
      <w:r w:rsidR="003910CE">
        <w:rPr>
          <w:rFonts w:ascii="Sylfaen" w:hAnsi="Sylfaen" w:cs="Sylfaen"/>
          <w:lang w:val="ka-GE"/>
        </w:rPr>
        <w:t>ინდიკატორს (კი / არა)</w:t>
      </w:r>
    </w:p>
    <w:p w14:paraId="67336C77" w14:textId="77777777" w:rsidR="007465D8" w:rsidRPr="00553464" w:rsidRDefault="007465D8" w:rsidP="007465D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3AD4F39D" w14:textId="3EC3CFCA" w:rsidR="007465D8" w:rsidRPr="00B75B4E" w:rsidRDefault="00A4429A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IsCaseDiagnosisEdittedAfterClosing(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7465D8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16929478" w14:textId="77777777" w:rsidR="007465D8" w:rsidRPr="008851CF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10568F8C" w14:textId="77777777" w:rsidR="007465D8" w:rsidRPr="0021128F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2FB4C0CE" w14:textId="77777777" w:rsidR="007465D8" w:rsidRDefault="007465D8" w:rsidP="007465D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5560C41F" w14:textId="77777777" w:rsidR="007465D8" w:rsidRDefault="007465D8" w:rsidP="007465D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7C50A995" w14:textId="77777777" w:rsidR="007465D8" w:rsidRDefault="007465D8" w:rsidP="007465D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3D86AE8B" w14:textId="77777777" w:rsidR="007465D8" w:rsidRDefault="007465D8" w:rsidP="007465D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72E2D63F" w14:textId="77777777" w:rsidR="007465D8" w:rsidRDefault="007465D8" w:rsidP="007465D8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619C5E75" w14:textId="3E0F7AB7" w:rsidR="007465D8" w:rsidRPr="0021128F" w:rsidRDefault="007465D8" w:rsidP="007465D8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7465D8">
        <w:rPr>
          <w:rFonts w:ascii="Consolas" w:hAnsi="Consolas" w:cs="Consolas"/>
          <w:b/>
          <w:color w:val="000000"/>
          <w:sz w:val="19"/>
          <w:szCs w:val="19"/>
          <w:highlight w:val="white"/>
        </w:rPr>
        <w:t>IsCostEditedLaterThenNHoursIfTransferr</w:t>
      </w:r>
      <w:r>
        <w:rPr>
          <w:rFonts w:ascii="Consolas" w:hAnsi="Consolas" w:cs="Consolas"/>
          <w:b/>
          <w:color w:val="000000"/>
          <w:sz w:val="19"/>
          <w:szCs w:val="19"/>
        </w:rPr>
        <w:t xml:space="preserve"> </w:t>
      </w:r>
      <w:r w:rsidRPr="00553464">
        <w:t xml:space="preserve">- </w:t>
      </w:r>
      <w:r w:rsidRPr="0021128F">
        <w:rPr>
          <w:rFonts w:ascii="Sylfaen" w:hAnsi="Sylfaen" w:cs="Sylfaen"/>
          <w:lang w:val="ka-GE"/>
        </w:rPr>
        <w:t xml:space="preserve">აბრუნებს </w:t>
      </w:r>
      <w:r w:rsidR="008B2EB4">
        <w:rPr>
          <w:rFonts w:ascii="Sylfaen" w:hAnsi="Sylfaen" w:cs="Sylfaen"/>
          <w:lang w:val="ka-GE"/>
        </w:rPr>
        <w:t>არის თუ არა შემთხვევის ღირებულების თანხა მითითებული პარამეტრად გადაცემული საათების შემდეგ გადაყვანის შემთხვევაში (მაქსიმუმ)</w:t>
      </w:r>
    </w:p>
    <w:p w14:paraId="46E09801" w14:textId="77777777" w:rsidR="007465D8" w:rsidRPr="00553464" w:rsidRDefault="007465D8" w:rsidP="007465D8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31342E9D" w14:textId="0BE46E1B" w:rsidR="007465D8" w:rsidRPr="00B75B4E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IsCostEditedLaterThenNHoursIfTransferr(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hours)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39ED051E" w14:textId="77777777" w:rsidR="007465D8" w:rsidRPr="008851CF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54EA1FB2" w14:textId="77777777" w:rsidR="007465D8" w:rsidRPr="007465D8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21D408DA" w14:textId="44E8A786" w:rsidR="007465D8" w:rsidRPr="008942EB" w:rsidRDefault="007465D8" w:rsidP="007465D8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hours</w:t>
      </w:r>
      <w:r w:rsidRPr="008851CF">
        <w:rPr>
          <w:rFonts w:cs="Consolas"/>
          <w:color w:val="000000"/>
          <w:highlight w:val="white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საათების რაოდენობა</w:t>
      </w:r>
    </w:p>
    <w:p w14:paraId="52897293" w14:textId="18D1D470" w:rsidR="008942EB" w:rsidRPr="0021128F" w:rsidRDefault="008942EB" w:rsidP="008942EB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8942EB">
        <w:rPr>
          <w:rFonts w:ascii="Consolas" w:hAnsi="Consolas" w:cs="Consolas"/>
          <w:b/>
          <w:color w:val="000000"/>
          <w:sz w:val="19"/>
          <w:szCs w:val="19"/>
          <w:highlight w:val="white"/>
        </w:rPr>
        <w:t>IsCaseDiagnosisEditted</w:t>
      </w:r>
      <w:r>
        <w:rPr>
          <w:rFonts w:ascii="Sylfaen" w:hAnsi="Sylfaen" w:cs="Consolas"/>
          <w:b/>
          <w:color w:val="000000"/>
          <w:sz w:val="19"/>
          <w:szCs w:val="19"/>
          <w:lang w:val="ka-GE"/>
        </w:rPr>
        <w:t xml:space="preserve"> </w:t>
      </w:r>
      <w:r w:rsidRPr="00553464">
        <w:t xml:space="preserve">- </w:t>
      </w:r>
      <w:r w:rsidRPr="0021128F">
        <w:rPr>
          <w:rFonts w:ascii="Sylfaen" w:hAnsi="Sylfaen" w:cs="Sylfaen"/>
          <w:lang w:val="ka-GE"/>
        </w:rPr>
        <w:t xml:space="preserve">აბრუნებს </w:t>
      </w:r>
      <w:r>
        <w:rPr>
          <w:rFonts w:ascii="Sylfaen" w:hAnsi="Sylfaen" w:cs="Sylfaen"/>
          <w:lang w:val="ka-GE"/>
        </w:rPr>
        <w:t>არის თუ არა ზოგადად რომელიმე დიაგნოზი შეცვლილი</w:t>
      </w:r>
    </w:p>
    <w:p w14:paraId="7DFD51AF" w14:textId="77777777" w:rsidR="008942EB" w:rsidRPr="00553464" w:rsidRDefault="008942EB" w:rsidP="008942EB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7A339012" w14:textId="60E0F339" w:rsidR="008942EB" w:rsidRPr="00B75B4E" w:rsidRDefault="00387275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IsCaseDiagnosisEditted(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 w:rsidR="008942EB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272AF927" w14:textId="77777777" w:rsidR="008942EB" w:rsidRPr="008851CF" w:rsidRDefault="008942EB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36A51553" w14:textId="77777777" w:rsidR="008942EB" w:rsidRPr="007465D8" w:rsidRDefault="008942EB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 w:rsidRPr="008851CF">
        <w:rPr>
          <w:rFonts w:cs="Consolas"/>
          <w:color w:val="0000FF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შემთხვევის ნომერი</w:t>
      </w:r>
    </w:p>
    <w:p w14:paraId="26E10940" w14:textId="77777777" w:rsidR="008942EB" w:rsidRDefault="008942EB" w:rsidP="008942EB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24D74A1F" w14:textId="733C1B47" w:rsidR="008942EB" w:rsidRPr="0021128F" w:rsidRDefault="00387275" w:rsidP="008942EB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387275">
        <w:rPr>
          <w:rFonts w:ascii="Consolas" w:hAnsi="Consolas" w:cs="Consolas"/>
          <w:b/>
          <w:color w:val="000000"/>
          <w:sz w:val="19"/>
          <w:szCs w:val="19"/>
          <w:highlight w:val="white"/>
        </w:rPr>
        <w:t>SearchRequestsInCaseByIds</w:t>
      </w:r>
      <w:r>
        <w:rPr>
          <w:rFonts w:ascii="Sylfaen" w:hAnsi="Sylfaen" w:cs="Consolas"/>
          <w:b/>
          <w:color w:val="000000"/>
          <w:sz w:val="19"/>
          <w:szCs w:val="19"/>
          <w:lang w:val="ka-GE"/>
        </w:rPr>
        <w:t xml:space="preserve"> </w:t>
      </w:r>
      <w:r w:rsidR="008942EB" w:rsidRPr="00553464">
        <w:t xml:space="preserve">- </w:t>
      </w:r>
      <w:r w:rsidR="008942EB" w:rsidRPr="0021128F">
        <w:rPr>
          <w:rFonts w:ascii="Sylfaen" w:hAnsi="Sylfaen" w:cs="Sylfaen"/>
          <w:lang w:val="ka-GE"/>
        </w:rPr>
        <w:t xml:space="preserve">აბრუნებს </w:t>
      </w:r>
      <w:r w:rsidR="00B26719">
        <w:rPr>
          <w:rFonts w:ascii="Sylfaen" w:hAnsi="Sylfaen" w:cs="Sylfaen"/>
          <w:lang w:val="ka-GE"/>
        </w:rPr>
        <w:t>მიმართვების საფუძველზე რეგისტრირებულ შემთხვევებს მოთხოვნების იდენტიფიკატორების მიხედვით;</w:t>
      </w:r>
    </w:p>
    <w:p w14:paraId="724345D3" w14:textId="77777777" w:rsidR="008942EB" w:rsidRPr="00553464" w:rsidRDefault="008942EB" w:rsidP="008942EB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19DAA332" w14:textId="48C9CFC8" w:rsidR="008942EB" w:rsidRPr="00B75B4E" w:rsidRDefault="00387275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RequestsResultContract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SearchRequestsInCaseByIds(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requestIds)</w:t>
      </w:r>
      <w:r w:rsidR="008942EB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73B36C3C" w14:textId="77777777" w:rsidR="008942EB" w:rsidRPr="008851CF" w:rsidRDefault="008942EB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454C270B" w14:textId="0C37CBF4" w:rsidR="008942EB" w:rsidRPr="007465D8" w:rsidRDefault="000103C3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requestIds</w:t>
      </w:r>
      <w:r w:rsidR="008942EB" w:rsidRPr="008851CF">
        <w:rPr>
          <w:rFonts w:cs="Consolas"/>
          <w:color w:val="000000"/>
          <w:highlight w:val="white"/>
        </w:rPr>
        <w:t xml:space="preserve"> - </w:t>
      </w:r>
      <w:r>
        <w:rPr>
          <w:rFonts w:ascii="Sylfaen" w:hAnsi="Sylfaen"/>
          <w:lang w:val="ka-GE"/>
        </w:rPr>
        <w:t>მოთხოვნის იდენტიფიკატორების სია</w:t>
      </w:r>
    </w:p>
    <w:p w14:paraId="222C9EDD" w14:textId="77777777" w:rsidR="008942EB" w:rsidRDefault="008942EB" w:rsidP="008942EB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261BEE15" w14:textId="2E1E0251" w:rsidR="008942EB" w:rsidRPr="0021128F" w:rsidRDefault="000B20AE" w:rsidP="008942EB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0B20AE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GetFilteredCasesByAndDateRange</w:t>
      </w:r>
      <w:r>
        <w:rPr>
          <w:rFonts w:ascii="Sylfaen" w:hAnsi="Sylfaen" w:cs="Consolas"/>
          <w:b/>
          <w:color w:val="000000"/>
          <w:sz w:val="19"/>
          <w:szCs w:val="19"/>
          <w:lang w:val="ka-GE"/>
        </w:rPr>
        <w:t xml:space="preserve"> </w:t>
      </w:r>
      <w:r w:rsidR="008942EB" w:rsidRPr="00553464">
        <w:t xml:space="preserve">- </w:t>
      </w:r>
      <w:r w:rsidR="008942EB" w:rsidRPr="0021128F">
        <w:rPr>
          <w:rFonts w:ascii="Sylfaen" w:hAnsi="Sylfaen" w:cs="Sylfaen"/>
          <w:lang w:val="ka-GE"/>
        </w:rPr>
        <w:t xml:space="preserve">აბრუნებს </w:t>
      </w:r>
      <w:r w:rsidR="00CA365F">
        <w:rPr>
          <w:rFonts w:ascii="Sylfaen" w:hAnsi="Sylfaen" w:cs="Sylfaen"/>
          <w:lang w:val="ka-GE"/>
        </w:rPr>
        <w:t>კონკრეტული დიაგნოზების</w:t>
      </w:r>
      <w:r w:rsidR="00041603">
        <w:rPr>
          <w:rFonts w:ascii="Sylfaen" w:hAnsi="Sylfaen" w:cs="Sylfaen"/>
          <w:lang w:val="ka-GE"/>
        </w:rPr>
        <w:t xml:space="preserve"> კოდების</w:t>
      </w:r>
      <w:r w:rsidR="00CA365F">
        <w:rPr>
          <w:rFonts w:ascii="Sylfaen" w:hAnsi="Sylfaen" w:cs="Sylfaen"/>
          <w:lang w:val="ka-GE"/>
        </w:rPr>
        <w:t xml:space="preserve"> სიის მიხედვით გაფილტრულ შემთხვევებს სასურველი პერიოდის მითითებით;</w:t>
      </w:r>
    </w:p>
    <w:p w14:paraId="188970C0" w14:textId="77777777" w:rsidR="008942EB" w:rsidRPr="00553464" w:rsidRDefault="008942EB" w:rsidP="008942EB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6BB73669" w14:textId="2D71EDBC" w:rsidR="008942EB" w:rsidRPr="00B75B4E" w:rsidRDefault="00FA74B0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CasesResultContract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GetFilteredCasesByAndDateRange(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startDate,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endDate,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diagnosisCodes)</w:t>
      </w:r>
      <w:r w:rsidR="008942EB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6EAF50FA" w14:textId="77777777" w:rsidR="008942EB" w:rsidRPr="008851CF" w:rsidRDefault="008942EB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56C28A52" w14:textId="4A2E2F70" w:rsidR="008942EB" w:rsidRPr="007465D8" w:rsidRDefault="00CA365F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startDate</w:t>
      </w:r>
      <w:r w:rsidRPr="008851CF">
        <w:rPr>
          <w:rFonts w:cs="Consolas"/>
          <w:color w:val="000000"/>
          <w:highlight w:val="white"/>
        </w:rPr>
        <w:t xml:space="preserve"> </w:t>
      </w:r>
      <w:r w:rsidR="008942EB" w:rsidRPr="008851CF">
        <w:rPr>
          <w:rFonts w:cs="Consolas"/>
          <w:color w:val="000000"/>
          <w:highlight w:val="white"/>
        </w:rPr>
        <w:t>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Sylfaen" w:hAnsi="Sylfaen" w:cs="Consolas"/>
          <w:color w:val="0000FF"/>
          <w:highlight w:val="white"/>
          <w:lang w:val="ka-GE"/>
        </w:rPr>
        <w:t xml:space="preserve"> </w:t>
      </w:r>
      <w:r w:rsidR="008942EB"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პერიოდის დაწყების თარიღი</w:t>
      </w:r>
    </w:p>
    <w:p w14:paraId="00413D3E" w14:textId="367CDC06" w:rsidR="008942EB" w:rsidRPr="00CA365F" w:rsidRDefault="00CA365F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endDate</w:t>
      </w:r>
      <w:r w:rsidRPr="008851CF">
        <w:rPr>
          <w:rFonts w:cs="Consolas"/>
          <w:color w:val="000000"/>
          <w:highlight w:val="white"/>
        </w:rPr>
        <w:t xml:space="preserve"> </w:t>
      </w:r>
      <w:r w:rsidR="008942EB" w:rsidRPr="008851CF">
        <w:rPr>
          <w:rFonts w:cs="Consolas"/>
          <w:color w:val="000000"/>
          <w:highlight w:val="white"/>
        </w:rPr>
        <w:t>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 w:rsidR="008942EB"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პერიოდის დასრულების თარიღი</w:t>
      </w:r>
    </w:p>
    <w:p w14:paraId="14F8425F" w14:textId="6BBF96BE" w:rsidR="00CA365F" w:rsidRPr="00480D07" w:rsidRDefault="00CA365F" w:rsidP="008942EB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diagnosisCodes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 </w:t>
      </w:r>
      <w:r>
        <w:rPr>
          <w:rFonts w:ascii="Sylfaen" w:hAnsi="Sylfaen" w:cs="Consolas"/>
          <w:color w:val="2B91AF"/>
          <w:sz w:val="19"/>
          <w:szCs w:val="19"/>
          <w:highlight w:val="white"/>
          <w:lang w:val="ka-GE"/>
        </w:rPr>
        <w:t>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დიანგოზების კოდების სია (</w:t>
      </w:r>
      <w:r>
        <w:rPr>
          <w:rFonts w:ascii="Sylfaen" w:hAnsi="Sylfaen" w:cs="Consolas"/>
          <w:color w:val="000000"/>
          <w:sz w:val="19"/>
          <w:szCs w:val="19"/>
          <w:highlight w:val="white"/>
        </w:rPr>
        <w:t xml:space="preserve">ICD10 /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ხელ. კოდი)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14:paraId="00B000D3" w14:textId="77777777" w:rsidR="00480D07" w:rsidRDefault="00480D07" w:rsidP="00480D07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44B63931" w14:textId="77777777" w:rsidR="00480D07" w:rsidRPr="00480D07" w:rsidRDefault="00480D07" w:rsidP="00480D07">
      <w:pPr>
        <w:spacing w:before="200" w:after="200" w:line="276" w:lineRule="auto"/>
        <w:jc w:val="both"/>
        <w:rPr>
          <w:rFonts w:cs="Consolas"/>
          <w:color w:val="0000FF"/>
          <w:highlight w:val="white"/>
        </w:rPr>
      </w:pPr>
    </w:p>
    <w:p w14:paraId="5AA9F42E" w14:textId="60CBCB10" w:rsidR="00480D07" w:rsidRPr="0021128F" w:rsidRDefault="00480D07" w:rsidP="00480D07">
      <w:pPr>
        <w:pStyle w:val="Heading5"/>
        <w:numPr>
          <w:ilvl w:val="0"/>
          <w:numId w:val="26"/>
        </w:numPr>
        <w:rPr>
          <w:rFonts w:ascii="Sylfaen" w:hAnsi="Sylfaen"/>
        </w:rPr>
      </w:pPr>
      <w:r w:rsidRPr="00480D07">
        <w:rPr>
          <w:rFonts w:ascii="Consolas" w:hAnsi="Consolas" w:cs="Consolas"/>
          <w:b/>
          <w:color w:val="000000"/>
          <w:sz w:val="19"/>
          <w:szCs w:val="19"/>
          <w:highlight w:val="white"/>
        </w:rPr>
        <w:t>GetClosingDateDiffByCaseID</w:t>
      </w:r>
      <w:r>
        <w:rPr>
          <w:rFonts w:ascii="Sylfaen" w:hAnsi="Sylfaen" w:cs="Consolas"/>
          <w:b/>
          <w:color w:val="000000"/>
          <w:sz w:val="19"/>
          <w:szCs w:val="19"/>
          <w:lang w:val="ka-GE"/>
        </w:rPr>
        <w:t xml:space="preserve"> </w:t>
      </w:r>
      <w:r w:rsidRPr="00553464">
        <w:t xml:space="preserve">- </w:t>
      </w:r>
      <w:r w:rsidRPr="0021128F">
        <w:rPr>
          <w:rFonts w:ascii="Sylfaen" w:hAnsi="Sylfaen" w:cs="Sylfaen"/>
          <w:lang w:val="ka-GE"/>
        </w:rPr>
        <w:t xml:space="preserve">აბრუნებს </w:t>
      </w:r>
      <w:r w:rsidR="00D8715C">
        <w:rPr>
          <w:rFonts w:ascii="Sylfaen" w:hAnsi="Sylfaen" w:cs="Sylfaen"/>
          <w:lang w:val="ka-GE"/>
        </w:rPr>
        <w:t xml:space="preserve">პაციენტის გაწერის თარიღსა და შეთხვევის დახურვის თარიღებს შორის </w:t>
      </w:r>
      <w:r w:rsidR="00FF229D">
        <w:rPr>
          <w:rFonts w:ascii="Sylfaen" w:hAnsi="Sylfaen" w:cs="Sylfaen"/>
          <w:lang w:val="ka-GE"/>
        </w:rPr>
        <w:t>სხვაობას</w:t>
      </w:r>
    </w:p>
    <w:p w14:paraId="450966D2" w14:textId="77777777" w:rsidR="00480D07" w:rsidRPr="00553464" w:rsidRDefault="00480D07" w:rsidP="00480D07">
      <w:pPr>
        <w:spacing w:before="200" w:after="200" w:line="276" w:lineRule="auto"/>
        <w:ind w:left="360"/>
        <w:jc w:val="both"/>
        <w:rPr>
          <w:rFonts w:ascii="Sylfaen" w:hAnsi="Sylfaen"/>
          <w:b/>
          <w:color w:val="auto"/>
          <w:u w:val="single"/>
        </w:rPr>
      </w:pPr>
      <w:r w:rsidRPr="00553464">
        <w:rPr>
          <w:rFonts w:ascii="Sylfaen" w:hAnsi="Sylfaen"/>
          <w:b/>
          <w:color w:val="auto"/>
          <w:u w:val="single"/>
          <w:lang w:val="ka-GE"/>
        </w:rPr>
        <w:t xml:space="preserve">მეთოდის </w:t>
      </w:r>
      <w:r>
        <w:rPr>
          <w:rFonts w:ascii="Sylfaen" w:hAnsi="Sylfaen"/>
          <w:b/>
          <w:color w:val="auto"/>
          <w:u w:val="single"/>
          <w:lang w:val="ka-GE"/>
        </w:rPr>
        <w:t>პარამეტრები</w:t>
      </w:r>
      <w:r w:rsidRPr="00553464">
        <w:rPr>
          <w:rFonts w:ascii="Sylfaen" w:hAnsi="Sylfaen"/>
          <w:b/>
          <w:color w:val="auto"/>
          <w:u w:val="single"/>
          <w:lang w:val="ka-GE"/>
        </w:rPr>
        <w:t>:</w:t>
      </w:r>
    </w:p>
    <w:p w14:paraId="14BA6587" w14:textId="429000A6" w:rsidR="00480D07" w:rsidRPr="00B75B4E" w:rsidRDefault="00480D07" w:rsidP="00480D07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ResultGenericContract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?&gt; GetClosingDateDiffByCaseID(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caseId)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</w:p>
    <w:p w14:paraId="4DD59A59" w14:textId="77777777" w:rsidR="00480D07" w:rsidRPr="008851CF" w:rsidRDefault="00480D07" w:rsidP="00480D07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loginToken</w:t>
      </w:r>
      <w:r w:rsidRPr="008851CF">
        <w:rPr>
          <w:rFonts w:cs="Consolas"/>
          <w:color w:val="000000"/>
          <w:highlight w:val="whit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>
        <w:rPr>
          <w:rFonts w:ascii="Sylfaen" w:hAnsi="Sylfaen" w:cs="Consolas"/>
          <w:color w:val="2B91AF"/>
          <w:highlight w:val="white"/>
          <w:lang w:val="ka-GE"/>
        </w:rPr>
        <w:t>)</w:t>
      </w:r>
      <w:r w:rsidRPr="008851CF">
        <w:rPr>
          <w:rFonts w:cs="Consolas"/>
          <w:color w:val="000000"/>
          <w:highlight w:val="white"/>
        </w:rPr>
        <w:t xml:space="preserve"> - </w:t>
      </w:r>
      <w:r w:rsidRPr="008851C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ავტორიზაციის იდენტიფიკატორი;</w:t>
      </w:r>
    </w:p>
    <w:p w14:paraId="168F2BEA" w14:textId="1DFCCEE3" w:rsidR="00480D07" w:rsidRPr="007465D8" w:rsidRDefault="00480D07" w:rsidP="00480D07">
      <w:pPr>
        <w:pStyle w:val="ListParagraph"/>
        <w:numPr>
          <w:ilvl w:val="0"/>
          <w:numId w:val="4"/>
        </w:numPr>
        <w:spacing w:before="200" w:after="200" w:line="276" w:lineRule="auto"/>
        <w:ind w:left="720"/>
        <w:jc w:val="both"/>
        <w:rPr>
          <w:rFonts w:cs="Consolas"/>
          <w:color w:val="0000FF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caseId</w:t>
      </w:r>
      <w:r w:rsidRPr="008851CF">
        <w:rPr>
          <w:rFonts w:cs="Consolas"/>
          <w:color w:val="000000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 w:rsidRPr="008851CF">
        <w:rPr>
          <w:rFonts w:cs="Consolas"/>
          <w:color w:val="000000"/>
          <w:highlight w:val="white"/>
        </w:rPr>
        <w:t xml:space="preserve">) - </w:t>
      </w:r>
      <w:r>
        <w:rPr>
          <w:rFonts w:ascii="Sylfaen" w:hAnsi="Sylfaen"/>
          <w:lang w:val="ka-GE"/>
        </w:rPr>
        <w:t>პერიოდის დაწყების თარიღი</w:t>
      </w:r>
    </w:p>
    <w:p w14:paraId="4095F2C3" w14:textId="7B699913" w:rsidR="006B73CA" w:rsidRPr="006B73CA" w:rsidRDefault="006B73CA" w:rsidP="008D658F">
      <w:pPr>
        <w:pStyle w:val="ListParagraph"/>
        <w:spacing w:before="200" w:after="200" w:line="276" w:lineRule="auto"/>
        <w:ind w:left="1080"/>
        <w:jc w:val="both"/>
        <w:rPr>
          <w:rFonts w:ascii="Sylfaen" w:hAnsi="Sylfaen"/>
          <w:sz w:val="24"/>
          <w:szCs w:val="24"/>
        </w:rPr>
      </w:pPr>
    </w:p>
    <w:p w14:paraId="11E52B29" w14:textId="5BDD4253" w:rsidR="004E2AB0" w:rsidRPr="008851CF" w:rsidRDefault="004E2AB0" w:rsidP="008D658F">
      <w:pPr>
        <w:pStyle w:val="Heading1"/>
        <w:numPr>
          <w:ilvl w:val="0"/>
          <w:numId w:val="1"/>
        </w:numPr>
        <w:spacing w:before="200" w:after="200" w:line="276" w:lineRule="auto"/>
        <w:rPr>
          <w:i/>
          <w:sz w:val="28"/>
          <w:szCs w:val="28"/>
          <w:lang w:val="ka-GE"/>
        </w:rPr>
      </w:pPr>
      <w:bookmarkStart w:id="10" w:name="_Toc393287075"/>
      <w:r w:rsidRPr="008851CF">
        <w:rPr>
          <w:rFonts w:ascii="Sylfaen" w:hAnsi="Sylfaen"/>
          <w:sz w:val="28"/>
          <w:szCs w:val="28"/>
        </w:rPr>
        <w:t xml:space="preserve">Web </w:t>
      </w:r>
      <w:r w:rsidRPr="008851CF">
        <w:rPr>
          <w:rFonts w:ascii="Sylfaen" w:hAnsi="Sylfaen"/>
          <w:sz w:val="28"/>
          <w:szCs w:val="28"/>
          <w:lang w:val="ka-GE"/>
        </w:rPr>
        <w:t>სერვისის</w:t>
      </w:r>
      <w:r w:rsidRPr="008851CF">
        <w:rPr>
          <w:rFonts w:ascii="Sylfaen" w:hAnsi="Sylfaen"/>
          <w:sz w:val="28"/>
          <w:szCs w:val="28"/>
        </w:rPr>
        <w:t xml:space="preserve"> </w:t>
      </w:r>
      <w:r w:rsidRPr="008851CF">
        <w:rPr>
          <w:rFonts w:ascii="Sylfaen" w:hAnsi="Sylfaen"/>
          <w:sz w:val="28"/>
          <w:szCs w:val="28"/>
          <w:lang w:val="ka-GE"/>
        </w:rPr>
        <w:t>კონტროლი</w:t>
      </w:r>
      <w:r w:rsidRPr="008851CF">
        <w:rPr>
          <w:rFonts w:ascii="Sylfaen" w:hAnsi="Sylfaen"/>
          <w:sz w:val="28"/>
          <w:szCs w:val="28"/>
        </w:rPr>
        <w:t xml:space="preserve"> (</w:t>
      </w:r>
      <w:r w:rsidRPr="008851CF">
        <w:rPr>
          <w:rFonts w:ascii="Sylfaen" w:hAnsi="Sylfaen"/>
          <w:sz w:val="28"/>
          <w:szCs w:val="28"/>
          <w:lang w:val="ka-GE"/>
        </w:rPr>
        <w:t>მომხმარებლებისა და შედეგების ლოგირება</w:t>
      </w:r>
      <w:r w:rsidRPr="008851CF">
        <w:rPr>
          <w:rFonts w:ascii="Sylfaen" w:hAnsi="Sylfaen"/>
          <w:sz w:val="28"/>
          <w:szCs w:val="28"/>
        </w:rPr>
        <w:t>)</w:t>
      </w:r>
      <w:bookmarkEnd w:id="10"/>
    </w:p>
    <w:p w14:paraId="67FB2E98" w14:textId="69669705" w:rsidR="00564231" w:rsidRPr="00553464" w:rsidRDefault="001A7674" w:rsidP="00E8244E">
      <w:pPr>
        <w:spacing w:before="200" w:after="200" w:line="276" w:lineRule="auto"/>
        <w:ind w:firstLine="720"/>
        <w:jc w:val="both"/>
        <w:rPr>
          <w:rFonts w:ascii="Sylfaen" w:hAnsi="Sylfaen"/>
          <w:color w:val="FF0000"/>
          <w:lang w:val="ka-GE"/>
        </w:rPr>
      </w:pPr>
      <w:r w:rsidRPr="008851CF">
        <w:rPr>
          <w:rFonts w:ascii="Sylfaen" w:hAnsi="Sylfaen"/>
          <w:color w:val="auto"/>
          <w:lang w:val="ka-GE"/>
        </w:rPr>
        <w:t xml:space="preserve">შემთხვევების რეგისტრიაციის მოდულის ფარგლებში არსებული </w:t>
      </w:r>
      <w:r w:rsidRPr="008851CF">
        <w:rPr>
          <w:rFonts w:ascii="Sylfaen" w:hAnsi="Sylfaen"/>
          <w:color w:val="auto"/>
        </w:rPr>
        <w:t xml:space="preserve">web </w:t>
      </w:r>
      <w:r w:rsidRPr="008851CF">
        <w:rPr>
          <w:rFonts w:ascii="Sylfaen" w:hAnsi="Sylfaen"/>
          <w:color w:val="auto"/>
          <w:lang w:val="ka-GE"/>
        </w:rPr>
        <w:t xml:space="preserve">სერვისებისთვის </w:t>
      </w:r>
      <w:r w:rsidR="00C41412" w:rsidRPr="008851CF">
        <w:rPr>
          <w:rFonts w:ascii="Sylfaen" w:hAnsi="Sylfaen"/>
          <w:color w:val="auto"/>
          <w:lang w:val="ka-GE"/>
        </w:rPr>
        <w:t>არ არის რეალიზებული ლოგირებისა და მონიტორინგის ინსტრუმენტები, შესაბამისად</w:t>
      </w:r>
      <w:r w:rsidR="00E8244E">
        <w:rPr>
          <w:rFonts w:ascii="Sylfaen" w:hAnsi="Sylfaen"/>
          <w:color w:val="auto"/>
        </w:rPr>
        <w:t>,</w:t>
      </w:r>
      <w:r w:rsidR="00C41412" w:rsidRPr="008851CF">
        <w:rPr>
          <w:rFonts w:ascii="Sylfaen" w:hAnsi="Sylfaen"/>
          <w:color w:val="auto"/>
          <w:lang w:val="ka-GE"/>
        </w:rPr>
        <w:t xml:space="preserve"> არ ხდება მათზე განხორციელებული მოთხოვნების აღრიცხვა და ანალიზი.</w:t>
      </w:r>
    </w:p>
    <w:p w14:paraId="210426F5" w14:textId="77777777" w:rsidR="00E8244E" w:rsidRDefault="00E8244E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66A058DA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307D977C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5D29464A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137A6159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58F54C5A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557EFB4D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037B9450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36F584A6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03EEA801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75AFDDB7" w14:textId="77777777" w:rsidR="003D5769" w:rsidRDefault="003D5769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37574644" w14:textId="77777777" w:rsidR="00E8244E" w:rsidRDefault="00E8244E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2A2F8090" w14:textId="77777777" w:rsidR="00E8244E" w:rsidRDefault="00E8244E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7B63D054" w14:textId="77777777" w:rsidR="00E8244E" w:rsidRPr="00E8244E" w:rsidRDefault="00E8244E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</w:p>
    <w:p w14:paraId="0C772385" w14:textId="795D35AE" w:rsidR="00DF2147" w:rsidRPr="00F14C7C" w:rsidRDefault="00DF2147" w:rsidP="00736A78">
      <w:pPr>
        <w:pStyle w:val="Heading4"/>
        <w:rPr>
          <w:rStyle w:val="Strong"/>
          <w:rFonts w:ascii="Sylfaen" w:hAnsi="Sylfaen" w:cs="Sylfaen"/>
          <w:b/>
          <w:bCs/>
          <w:i w:val="0"/>
          <w:sz w:val="24"/>
          <w:szCs w:val="24"/>
          <w:lang w:val="ka-GE"/>
        </w:rPr>
      </w:pPr>
      <w:r w:rsidRPr="003124AF">
        <w:rPr>
          <w:rStyle w:val="Strong"/>
          <w:rFonts w:ascii="Sylfaen" w:hAnsi="Sylfaen" w:cs="Sylfaen"/>
          <w:b/>
          <w:bCs/>
          <w:i w:val="0"/>
          <w:color w:val="000000" w:themeColor="text1"/>
          <w:sz w:val="24"/>
          <w:szCs w:val="24"/>
        </w:rPr>
        <w:t xml:space="preserve">დანართი #1. </w:t>
      </w:r>
      <w:r w:rsidRPr="003124AF">
        <w:rPr>
          <w:rStyle w:val="Strong"/>
          <w:rFonts w:ascii="Sylfaen" w:hAnsi="Sylfaen" w:cs="Sylfaen"/>
          <w:bCs/>
          <w:i w:val="0"/>
          <w:color w:val="000000" w:themeColor="text1"/>
          <w:sz w:val="24"/>
          <w:szCs w:val="24"/>
        </w:rPr>
        <w:t>სერვისის კონტრაცტები</w:t>
      </w:r>
      <w:r w:rsidR="00107C29" w:rsidRPr="003124AF">
        <w:rPr>
          <w:rStyle w:val="Strong"/>
          <w:rFonts w:ascii="Sylfaen" w:hAnsi="Sylfaen" w:cs="Sylfaen"/>
          <w:bCs/>
          <w:i w:val="0"/>
          <w:color w:val="000000" w:themeColor="text1"/>
          <w:sz w:val="24"/>
          <w:szCs w:val="24"/>
        </w:rPr>
        <w:t xml:space="preserve"> (data contrats)</w:t>
      </w:r>
    </w:p>
    <w:p w14:paraId="59EE5BD7" w14:textId="77777777" w:rsidR="008C7FCB" w:rsidRDefault="008C7FCB" w:rsidP="008C7FCB">
      <w:pPr>
        <w:rPr>
          <w:rFonts w:ascii="Sylfaen" w:hAnsi="Sylfaen"/>
          <w:sz w:val="24"/>
          <w:szCs w:val="24"/>
          <w:lang w:val="ka-GE"/>
        </w:rPr>
      </w:pPr>
    </w:p>
    <w:p w14:paraId="65979A9C" w14:textId="2DE38F57" w:rsidR="003A12B1" w:rsidRPr="00E20B1B" w:rsidRDefault="003A12B1" w:rsidP="003D5769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2D075C">
        <w:rPr>
          <w:rFonts w:ascii="Consolas" w:hAnsi="Consolas" w:cs="Consolas"/>
          <w:b/>
          <w:color w:val="2B91AF"/>
          <w:sz w:val="24"/>
          <w:szCs w:val="24"/>
          <w:highlight w:val="white"/>
        </w:rPr>
        <w:t>ResultGenericContract</w:t>
      </w:r>
      <w:r w:rsidRPr="003A12B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&lt;TResult&gt; </w:t>
      </w:r>
      <w:r w:rsidR="003D5769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</w:t>
      </w:r>
      <w:r w:rsidRPr="003A12B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3A12B1">
        <w:rPr>
          <w:rFonts w:ascii="Consolas" w:hAnsi="Consolas" w:cs="Consolas"/>
          <w:color w:val="2B91AF"/>
          <w:sz w:val="19"/>
          <w:szCs w:val="19"/>
          <w:highlight w:val="white"/>
        </w:rPr>
        <w:t>ExecutionResultContract</w:t>
      </w:r>
      <w:r w:rsidR="003D5769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="003D5769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კონტრაქტის რეალიზება და არის ყველა </w:t>
      </w:r>
      <w:r w:rsidR="003D5769">
        <w:rPr>
          <w:rFonts w:ascii="Sylfaen" w:hAnsi="Sylfaen"/>
          <w:b/>
          <w:color w:val="000000" w:themeColor="text1"/>
          <w:sz w:val="24"/>
          <w:szCs w:val="24"/>
        </w:rPr>
        <w:t>Result-</w:t>
      </w:r>
      <w:r w:rsidR="003D5769">
        <w:rPr>
          <w:rFonts w:ascii="Sylfaen" w:hAnsi="Sylfaen"/>
          <w:b/>
          <w:color w:val="000000" w:themeColor="text1"/>
          <w:sz w:val="24"/>
          <w:szCs w:val="24"/>
          <w:lang w:val="ka-GE"/>
        </w:rPr>
        <w:t>ის მშობელი კლასი</w:t>
      </w:r>
    </w:p>
    <w:p w14:paraId="4776EC96" w14:textId="77777777" w:rsidR="00E20B1B" w:rsidRPr="003A12B1" w:rsidRDefault="00E20B1B" w:rsidP="00341D69">
      <w:pPr>
        <w:pStyle w:val="ListParagraph"/>
        <w:spacing w:after="20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6A26F795" w14:textId="21862A8A" w:rsidR="00D948CD" w:rsidRPr="007E4F3A" w:rsidRDefault="00D948CD" w:rsidP="003D5769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Theme="minorHAnsi" w:hAnsiTheme="minorHAnsi" w:cstheme="minorBidi"/>
          <w:b/>
          <w:color w:val="auto"/>
          <w:sz w:val="24"/>
          <w:szCs w:val="24"/>
        </w:rPr>
      </w:pPr>
      <w:r w:rsidRPr="002D075C">
        <w:rPr>
          <w:rFonts w:ascii="Consolas" w:hAnsi="Consolas" w:cs="Consolas"/>
          <w:b/>
          <w:color w:val="2B91AF"/>
          <w:sz w:val="24"/>
          <w:szCs w:val="24"/>
          <w:highlight w:val="white"/>
        </w:rPr>
        <w:t>CaseResultContract</w:t>
      </w:r>
      <w:r w:rsidR="003A12B1"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  <w:r w:rsidR="003A12B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ExecutionResultContract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8F17AB">
        <w:rPr>
          <w:rFonts w:ascii="Sylfaen" w:hAnsi="Sylfaen"/>
          <w:b/>
          <w:color w:val="000000" w:themeColor="text1"/>
          <w:sz w:val="24"/>
          <w:szCs w:val="24"/>
        </w:rPr>
        <w:t xml:space="preserve">– </w:t>
      </w: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სერვისი მიერ დაბრუნებული რეზულტატის შემცველი კონტრაქტი;</w:t>
      </w:r>
    </w:p>
    <w:p w14:paraId="73F508A9" w14:textId="77777777" w:rsidR="00D948CD" w:rsidRPr="00F71083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7664C5">
        <w:rPr>
          <w:rFonts w:ascii="Consolas" w:hAnsi="Consolas" w:cs="Consolas"/>
          <w:b/>
          <w:color w:val="000000"/>
          <w:sz w:val="19"/>
          <w:szCs w:val="19"/>
          <w:highlight w:val="white"/>
        </w:rPr>
        <w:t>Result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CaseContract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</w:t>
      </w:r>
      <w:r w:rsidRPr="008F17AB">
        <w:rPr>
          <w:rFonts w:ascii="Consolas" w:hAnsi="Consolas" w:cs="Consolas"/>
          <w:color w:val="000000"/>
          <w:highlight w:val="white"/>
        </w:rPr>
        <w:t xml:space="preserve">– </w:t>
      </w:r>
      <w:r>
        <w:rPr>
          <w:rFonts w:ascii="Sylfaen" w:hAnsi="Sylfaen" w:cs="Consolas"/>
          <w:color w:val="000000"/>
          <w:highlight w:val="white"/>
          <w:lang w:val="ka-GE"/>
        </w:rPr>
        <w:t xml:space="preserve">დაბრუნებული რეზულტატის სამედიცინო შემთხვევის </w:t>
      </w:r>
      <w:r w:rsidRPr="008F17AB">
        <w:rPr>
          <w:rFonts w:ascii="Sylfaen" w:hAnsi="Sylfaen" w:cs="Consolas"/>
          <w:color w:val="000000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highlight w:val="white"/>
          <w:lang w:val="ka-GE"/>
        </w:rPr>
        <w:t>კონტრაქტი;</w:t>
      </w:r>
    </w:p>
    <w:p w14:paraId="1A5A2D10" w14:textId="77777777" w:rsidR="00D948CD" w:rsidRPr="00F71083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71083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ErrorCode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F71083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დაბრუნებული რეზულტატის შეცდომის კოდი (0 - თუ წარმატებით დაბრუნდა)</w:t>
      </w:r>
    </w:p>
    <w:p w14:paraId="107F876C" w14:textId="77777777" w:rsidR="00D948CD" w:rsidRPr="00F71083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ErrorMessage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დაბრუნებული რეზულტატის შეცდომის ტექსტი (</w:t>
      </w:r>
      <w:r>
        <w:rPr>
          <w:rFonts w:ascii="Sylfaen" w:hAnsi="Sylfaen" w:cs="Consolas"/>
          <w:color w:val="000000"/>
          <w:sz w:val="19"/>
          <w:szCs w:val="19"/>
          <w:highlight w:val="white"/>
        </w:rPr>
        <w:t>null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</w:rPr>
        <w:t xml:space="preserve">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თუ წარმატებით დაბრუნდა)</w:t>
      </w:r>
    </w:p>
    <w:p w14:paraId="077AEE17" w14:textId="77777777" w:rsidR="00D948CD" w:rsidRDefault="00D948CD" w:rsidP="00D948CD">
      <w:pPr>
        <w:pStyle w:val="ListParagraph"/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</w:p>
    <w:p w14:paraId="120C9025" w14:textId="77777777" w:rsidR="00D948CD" w:rsidRPr="007E4F3A" w:rsidRDefault="00D948CD" w:rsidP="002D075C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Theme="minorHAnsi" w:hAnsiTheme="minorHAnsi" w:cstheme="minorBidi"/>
          <w:b/>
          <w:color w:val="auto"/>
          <w:sz w:val="24"/>
          <w:szCs w:val="24"/>
        </w:rPr>
      </w:pPr>
      <w:r w:rsidRPr="002D075C">
        <w:rPr>
          <w:rFonts w:ascii="Consolas" w:hAnsi="Consolas" w:cs="Consolas"/>
          <w:b/>
          <w:color w:val="2B91AF"/>
          <w:sz w:val="24"/>
          <w:szCs w:val="24"/>
          <w:highlight w:val="white"/>
        </w:rPr>
        <w:t>CaseContract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8F17AB">
        <w:rPr>
          <w:rFonts w:ascii="Sylfaen" w:hAnsi="Sylfaen"/>
          <w:b/>
          <w:color w:val="000000" w:themeColor="text1"/>
          <w:sz w:val="24"/>
          <w:szCs w:val="24"/>
        </w:rPr>
        <w:t xml:space="preserve">– </w:t>
      </w: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შემთხვევის </w:t>
      </w:r>
      <w:r w:rsidRPr="008F17AB">
        <w:rPr>
          <w:rFonts w:ascii="Sylfaen" w:hAnsi="Sylfaen"/>
          <w:b/>
          <w:color w:val="000000" w:themeColor="text1"/>
          <w:sz w:val="24"/>
          <w:szCs w:val="24"/>
        </w:rPr>
        <w:t xml:space="preserve">დეტალური </w:t>
      </w:r>
      <w:r>
        <w:rPr>
          <w:rFonts w:ascii="Sylfaen" w:hAnsi="Sylfaen"/>
          <w:b/>
          <w:color w:val="000000" w:themeColor="text1"/>
          <w:sz w:val="24"/>
          <w:szCs w:val="24"/>
        </w:rPr>
        <w:t>ინფორმაციის შემცველი კონტრაქტი</w:t>
      </w:r>
    </w:p>
    <w:p w14:paraId="0702A03B" w14:textId="77777777" w:rsidR="00D948CD" w:rsidRPr="00CE0B78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შემთხვევის იდენტიფიკატორი მონაცემთა ბაზაში</w:t>
      </w:r>
    </w:p>
    <w:p w14:paraId="0AC9A12C" w14:textId="77777777" w:rsidR="00D948CD" w:rsidRPr="00CE0B78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DisplayID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შემთხვევის ნომერი</w:t>
      </w:r>
    </w:p>
    <w:p w14:paraId="7438CF20" w14:textId="77777777" w:rsidR="00D948CD" w:rsidRPr="00CE0B78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Messages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MessageContract</w:t>
      </w: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&gt;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შემთხვევის შეტყობინებების სია 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MessageContract</w:t>
      </w:r>
      <w:r>
        <w:rPr>
          <w:rFonts w:ascii="Sylfaen" w:hAnsi="Sylfaen" w:cs="Consolas"/>
          <w:color w:val="2B91AF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აღწერა იხ. ქვემოთ)</w:t>
      </w:r>
    </w:p>
    <w:p w14:paraId="426EFD07" w14:textId="77777777" w:rsidR="00D948CD" w:rsidRPr="00CE0B78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RequestId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?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მოთხოვნის იდენტიფიკატორი - მიმართვების ბაზაში;</w:t>
      </w:r>
    </w:p>
    <w:p w14:paraId="36EDDFDE" w14:textId="77777777" w:rsidR="00D948CD" w:rsidRPr="00CE0B78" w:rsidRDefault="00D948CD" w:rsidP="00D948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OrganizationID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CE0B78"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 w:rsidRPr="00CE0B78">
        <w:rPr>
          <w:rFonts w:ascii="Consolas" w:hAnsi="Consolas" w:cs="Consolas"/>
          <w:color w:val="000000"/>
          <w:sz w:val="19"/>
          <w:szCs w:val="19"/>
          <w:highlight w:val="white"/>
        </w:rPr>
        <w:t>?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ორგანიზაციის იდენტიფიკატორი ბაზაში, რომელშიც მოხდა შემთხვევის რეგსიტრაცია</w:t>
      </w:r>
    </w:p>
    <w:p w14:paraId="661EDAAC" w14:textId="341060CA" w:rsidR="007B7AF4" w:rsidRPr="00F70057" w:rsidRDefault="00D948CD" w:rsidP="00CF5F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ylfaen" w:hAnsi="Sylfaen"/>
          <w:sz w:val="24"/>
          <w:szCs w:val="24"/>
          <w:lang w:val="ka-GE"/>
        </w:rPr>
      </w:pPr>
      <w:r w:rsidRPr="00F7005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GuaranteeNo </w:t>
      </w:r>
      <w:r w:rsidRPr="00F7005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F70057"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 w:rsidRPr="00F7005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 - საგარანტიო წერილის / მიმართვის ნომერი</w:t>
      </w:r>
    </w:p>
    <w:p w14:paraId="7148BAC3" w14:textId="77777777" w:rsidR="00D948CD" w:rsidRPr="00F14C7C" w:rsidRDefault="00D948CD" w:rsidP="008C7FCB">
      <w:pPr>
        <w:rPr>
          <w:rFonts w:ascii="Sylfaen" w:hAnsi="Sylfaen"/>
          <w:sz w:val="24"/>
          <w:szCs w:val="24"/>
          <w:lang w:val="ka-GE"/>
        </w:rPr>
      </w:pPr>
    </w:p>
    <w:p w14:paraId="6D3EC7FE" w14:textId="3E415B86" w:rsidR="0032407E" w:rsidRPr="003124AF" w:rsidRDefault="008C7FCB" w:rsidP="008D658F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="Sylfaen" w:hAnsi="Sylfaen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MessageContract</w:t>
      </w:r>
      <w:r w:rsidRPr="00F14C7C">
        <w:rPr>
          <w:rFonts w:ascii="Consolas" w:hAnsi="Consolas" w:cs="Consolas"/>
          <w:b/>
          <w:color w:val="2B91AF"/>
          <w:sz w:val="24"/>
          <w:szCs w:val="24"/>
        </w:rPr>
        <w:t xml:space="preserve"> </w:t>
      </w:r>
      <w:r w:rsidRPr="003124AF">
        <w:rPr>
          <w:rFonts w:ascii="Sylfaen" w:hAnsi="Sylfaen" w:cs="Consolas"/>
          <w:b/>
          <w:color w:val="000000" w:themeColor="text1"/>
          <w:sz w:val="24"/>
          <w:szCs w:val="24"/>
        </w:rPr>
        <w:t>Contract –</w:t>
      </w:r>
      <w:r w:rsidR="0032407E" w:rsidRPr="003124AF">
        <w:rPr>
          <w:rFonts w:ascii="Sylfaen" w:hAnsi="Sylfaen" w:cs="Consolas"/>
          <w:b/>
          <w:color w:val="000000" w:themeColor="text1"/>
          <w:sz w:val="24"/>
          <w:szCs w:val="24"/>
        </w:rPr>
        <w:t xml:space="preserve"> </w:t>
      </w:r>
      <w:r w:rsidRPr="003124AF">
        <w:rPr>
          <w:rFonts w:ascii="Sylfaen" w:hAnsi="Sylfaen" w:cs="Consolas"/>
          <w:b/>
          <w:color w:val="000000" w:themeColor="text1"/>
          <w:sz w:val="24"/>
          <w:szCs w:val="24"/>
        </w:rPr>
        <w:t>კონკრეტული სამედიცინ</w:t>
      </w:r>
      <w:r w:rsidR="0032407E" w:rsidRPr="003124AF">
        <w:rPr>
          <w:rFonts w:ascii="Sylfaen" w:hAnsi="Sylfaen" w:cs="Consolas"/>
          <w:b/>
          <w:color w:val="000000" w:themeColor="text1"/>
          <w:sz w:val="24"/>
          <w:szCs w:val="24"/>
        </w:rPr>
        <w:t>ო</w:t>
      </w:r>
      <w:r w:rsidRPr="003124AF">
        <w:rPr>
          <w:rFonts w:ascii="Sylfaen" w:hAnsi="Sylfaen" w:cs="Consolas"/>
          <w:b/>
          <w:color w:val="000000" w:themeColor="text1"/>
          <w:sz w:val="24"/>
          <w:szCs w:val="24"/>
        </w:rPr>
        <w:t xml:space="preserve"> შემთხვევის ფარგლებში არსებული შეტყობინების </w:t>
      </w:r>
      <w:r w:rsidR="0032407E" w:rsidRPr="003124AF">
        <w:rPr>
          <w:rFonts w:ascii="Sylfaen" w:hAnsi="Sylfaen" w:cs="Consolas"/>
          <w:b/>
          <w:color w:val="000000" w:themeColor="text1"/>
          <w:sz w:val="24"/>
          <w:szCs w:val="24"/>
        </w:rPr>
        <w:t>კონტრაქტი</w:t>
      </w:r>
    </w:p>
    <w:p w14:paraId="495E9926" w14:textId="3D64381F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ID 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CC59E0" w:rsidRPr="003124AF">
        <w:rPr>
          <w:rFonts w:ascii="Sylfaen" w:hAnsi="Sylfaen" w:cs="Consolas"/>
          <w:color w:val="000000"/>
          <w:lang w:val="ka-GE"/>
        </w:rPr>
        <w:t xml:space="preserve"> </w:t>
      </w:r>
      <w:r w:rsidR="0032407E" w:rsidRPr="003124AF">
        <w:rPr>
          <w:rFonts w:ascii="Sylfaen" w:hAnsi="Sylfaen"/>
          <w:color w:val="000000" w:themeColor="text1"/>
          <w:lang w:val="ka-GE"/>
        </w:rPr>
        <w:t>იდენტიფიკატორი</w:t>
      </w:r>
      <w:r w:rsidR="00CC59E0" w:rsidRPr="003124AF">
        <w:rPr>
          <w:rFonts w:ascii="Sylfaen" w:hAnsi="Sylfaen"/>
          <w:color w:val="000000" w:themeColor="text1"/>
          <w:lang w:val="ka-GE"/>
        </w:rPr>
        <w:t>;</w:t>
      </w:r>
    </w:p>
    <w:p w14:paraId="4D261960" w14:textId="62257785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CaseID 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CC59E0" w:rsidRPr="003124AF">
        <w:rPr>
          <w:rFonts w:ascii="Sylfaen" w:hAnsi="Sylfaen"/>
          <w:color w:val="000000" w:themeColor="text1"/>
          <w:lang w:val="ka-GE"/>
        </w:rPr>
        <w:t>შეტყობინების იდენტიფიკატორი მონაცემთა ბაზაში</w:t>
      </w:r>
    </w:p>
    <w:p w14:paraId="49A85828" w14:textId="3A3029A0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 w:themeColor="text1"/>
          <w:highlight w:val="white"/>
        </w:rPr>
      </w:pPr>
      <w:r w:rsidRPr="003124AF">
        <w:rPr>
          <w:rFonts w:ascii="Consolas" w:hAnsi="Consolas" w:cs="Consolas"/>
          <w:color w:val="000000" w:themeColor="text1"/>
          <w:highlight w:val="white"/>
        </w:rPr>
        <w:t>CaseStatus (</w:t>
      </w:r>
      <w:r w:rsidRPr="003124AF">
        <w:rPr>
          <w:rFonts w:ascii="Consolas" w:hAnsi="Consolas" w:cs="Consolas"/>
          <w:b/>
          <w:color w:val="000000" w:themeColor="text1"/>
          <w:highlight w:val="white"/>
        </w:rPr>
        <w:t>ENUM</w:t>
      </w:r>
      <w:r w:rsidRPr="003124AF">
        <w:rPr>
          <w:rFonts w:ascii="Consolas" w:hAnsi="Consolas" w:cs="Consolas"/>
          <w:color w:val="000000" w:themeColor="text1"/>
          <w:highlight w:val="white"/>
        </w:rPr>
        <w:t xml:space="preserve"> of </w:t>
      </w:r>
      <w:r w:rsidRPr="003124AF">
        <w:rPr>
          <w:rFonts w:ascii="Consolas" w:hAnsi="Consolas" w:cs="Consolas"/>
          <w:color w:val="2B91AF"/>
          <w:highlight w:val="white"/>
        </w:rPr>
        <w:t>CaseTypeEnums</w:t>
      </w:r>
      <w:r w:rsidRPr="003124AF">
        <w:rPr>
          <w:rFonts w:ascii="Consolas" w:hAnsi="Consolas" w:cs="Consolas"/>
          <w:color w:val="000000" w:themeColor="text1"/>
          <w:highlight w:val="white"/>
        </w:rPr>
        <w:t xml:space="preserve">) – </w:t>
      </w:r>
      <w:r w:rsidR="00CC59E0" w:rsidRPr="003124AF">
        <w:rPr>
          <w:rFonts w:ascii="Sylfaen" w:hAnsi="Sylfaen" w:cs="Consolas"/>
          <w:color w:val="000000" w:themeColor="text1"/>
          <w:highlight w:val="white"/>
          <w:lang w:val="ka-GE"/>
        </w:rPr>
        <w:t>სამედიცინო შემთხვევის ტიპის</w:t>
      </w:r>
      <w:r w:rsidRPr="003124AF">
        <w:rPr>
          <w:rFonts w:ascii="Consolas" w:hAnsi="Consolas" w:cs="Consolas"/>
          <w:color w:val="000000" w:themeColor="text1"/>
          <w:highlight w:val="white"/>
        </w:rPr>
        <w:t xml:space="preserve"> (Urgent, Planned)</w:t>
      </w:r>
    </w:p>
    <w:p w14:paraId="5A4AE007" w14:textId="2A636847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 w:themeColor="text1"/>
          <w:highlight w:val="white"/>
        </w:rPr>
        <w:t xml:space="preserve">FinalSolution </w:t>
      </w:r>
      <w:r w:rsidRPr="003124AF">
        <w:rPr>
          <w:rFonts w:ascii="Consolas" w:hAnsi="Consolas" w:cs="Consolas"/>
          <w:color w:val="000000"/>
          <w:highlight w:val="white"/>
        </w:rPr>
        <w:t>(</w:t>
      </w:r>
      <w:r w:rsidRPr="003124AF">
        <w:rPr>
          <w:rFonts w:ascii="Consolas" w:hAnsi="Consolas" w:cs="Consolas"/>
          <w:color w:val="0000FF"/>
          <w:highlight w:val="white"/>
        </w:rPr>
        <w:t>int</w:t>
      </w:r>
      <w:r w:rsidRPr="003124AF">
        <w:rPr>
          <w:rFonts w:ascii="Consolas" w:hAnsi="Consolas" w:cs="Consolas"/>
          <w:color w:val="000000"/>
          <w:highlight w:val="white"/>
        </w:rPr>
        <w:t>?) –</w:t>
      </w:r>
      <w:r w:rsidR="00337F47" w:rsidRPr="003124AF">
        <w:rPr>
          <w:rFonts w:ascii="Sylfaen" w:hAnsi="Sylfaen" w:cs="Consolas"/>
          <w:color w:val="000000"/>
          <w:highlight w:val="white"/>
          <w:lang w:val="ka-GE"/>
        </w:rPr>
        <w:t xml:space="preserve"> შემთხვევის გამოსავლის ველი შმ. რეგისტრაციის ძველი ვერსიიდან; (მიმდინარე ვერსიაში არ გამოიყენება)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337F47" w:rsidRPr="003124AF">
        <w:rPr>
          <w:rFonts w:ascii="Sylfaen" w:hAnsi="Sylfaen" w:cs="Consolas"/>
          <w:color w:val="000000"/>
          <w:highlight w:val="white"/>
          <w:lang w:val="ka-GE"/>
        </w:rPr>
        <w:t>;</w:t>
      </w:r>
    </w:p>
    <w:p w14:paraId="05816329" w14:textId="1610354A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MedicalHistoryNo (</w:t>
      </w:r>
      <w:r w:rsidRPr="003124AF">
        <w:rPr>
          <w:rFonts w:ascii="Consolas" w:hAnsi="Consolas" w:cs="Consolas"/>
          <w:color w:val="0000F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>სამედიცინო ისტორიის ნომერი</w:t>
      </w:r>
      <w:r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>ყველა სამედიცინო დაწესებულება ვალდებულია აწარმოოს პაციენტის პირადი ისტორია</w:t>
      </w:r>
      <w:r w:rsidRPr="003124AF">
        <w:rPr>
          <w:rFonts w:ascii="Consolas" w:hAnsi="Consolas" w:cs="Consolas"/>
          <w:color w:val="000000"/>
          <w:highlight w:val="white"/>
        </w:rPr>
        <w:t>)</w:t>
      </w:r>
    </w:p>
    <w:p w14:paraId="4FC5BD9D" w14:textId="519DE2AF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VoucherStatus (</w:t>
      </w:r>
      <w:r w:rsidRPr="008F17AB">
        <w:rPr>
          <w:rFonts w:ascii="Consolas" w:hAnsi="Consolas" w:cs="Consolas"/>
          <w:b/>
          <w:color w:val="000000"/>
          <w:highlight w:val="white"/>
        </w:rPr>
        <w:t>ENUM</w:t>
      </w:r>
      <w:r w:rsidRPr="003124AF">
        <w:rPr>
          <w:rFonts w:ascii="Consolas" w:hAnsi="Consolas" w:cs="Consolas"/>
          <w:color w:val="000000"/>
          <w:highlight w:val="white"/>
        </w:rPr>
        <w:t xml:space="preserve"> of </w:t>
      </w:r>
      <w:r w:rsidRPr="003124AF">
        <w:rPr>
          <w:rFonts w:ascii="Consolas" w:hAnsi="Consolas" w:cs="Consolas"/>
          <w:color w:val="2B91AF"/>
          <w:highlight w:val="white"/>
        </w:rPr>
        <w:t>VoucherStatusEnums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>აქვს თუ არა პაციენტს ვაუჩერი</w:t>
      </w:r>
      <w:r w:rsidRPr="003124AF">
        <w:rPr>
          <w:rFonts w:ascii="Consolas" w:hAnsi="Consolas" w:cs="Consolas"/>
          <w:color w:val="000000"/>
          <w:highlight w:val="white"/>
        </w:rPr>
        <w:t>.</w:t>
      </w:r>
    </w:p>
    <w:p w14:paraId="7007FFD5" w14:textId="3BE9DBF2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PatientStatus (</w:t>
      </w:r>
      <w:r w:rsidRPr="003124AF">
        <w:rPr>
          <w:rFonts w:ascii="Consolas" w:hAnsi="Consolas" w:cs="Consolas"/>
          <w:b/>
          <w:color w:val="000000"/>
          <w:highlight w:val="white"/>
        </w:rPr>
        <w:t>ENUM</w:t>
      </w:r>
      <w:r w:rsidRPr="003124AF">
        <w:rPr>
          <w:rFonts w:ascii="Consolas" w:hAnsi="Consolas" w:cs="Consolas"/>
          <w:color w:val="000000"/>
          <w:highlight w:val="white"/>
        </w:rPr>
        <w:t xml:space="preserve"> of </w:t>
      </w:r>
      <w:r w:rsidRPr="003124AF">
        <w:rPr>
          <w:rFonts w:ascii="Consolas" w:hAnsi="Consolas" w:cs="Consolas"/>
          <w:color w:val="2B91AF"/>
          <w:highlight w:val="white"/>
        </w:rPr>
        <w:t>PatientStatusEnums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პაციენტის სტატუსი - იმყოფება თუ არა პაციენტი სამედიცინო დაწესებულებაში;</w:t>
      </w:r>
    </w:p>
    <w:p w14:paraId="7DEE7960" w14:textId="7A89C4D0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DoctorPersonalID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მკურნალი ექიმის პირადი ნომერი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</w:p>
    <w:p w14:paraId="40B34066" w14:textId="0E1C5FD5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DoctorPosition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მკურნალი ექიმის თანამდებობა</w:t>
      </w:r>
    </w:p>
    <w:p w14:paraId="37BA71E1" w14:textId="1519C65D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SourceTransport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კომენტარი პაციენტის სხვა დაწესებულებიდან გადმოყვანის შემთხვევაში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>;</w:t>
      </w:r>
    </w:p>
    <w:p w14:paraId="3496FA32" w14:textId="168437E0" w:rsidR="004B5029" w:rsidRPr="003124AF" w:rsidRDefault="008C7FCB" w:rsidP="004B502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CaseCost (</w:t>
      </w:r>
      <w:r w:rsidRPr="003124AF">
        <w:rPr>
          <w:rFonts w:ascii="Consolas" w:hAnsi="Consolas" w:cs="Consolas"/>
          <w:color w:val="0000FF"/>
          <w:highlight w:val="white"/>
        </w:rPr>
        <w:t>decimal</w:t>
      </w:r>
      <w:r w:rsidRPr="003124AF">
        <w:rPr>
          <w:rFonts w:ascii="Consolas" w:hAnsi="Consolas" w:cs="Consolas"/>
          <w:color w:val="000000"/>
          <w:highlight w:val="white"/>
        </w:rPr>
        <w:t>?) –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სამედიცინო შემთხვევაზე გახარჯული ჯამური თანხა ; პაციენტის სხვა დაწესებულებაში 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>გადაყვანის შემთხვევაში გადამყვანმა დაწესებულებამ</w:t>
      </w:r>
      <w:r w:rsidR="006E6879" w:rsidRPr="003124AF">
        <w:rPr>
          <w:rFonts w:ascii="Sylfaen" w:hAnsi="Sylfaen" w:cs="Consolas"/>
          <w:color w:val="000000"/>
          <w:highlight w:val="white"/>
          <w:lang w:val="ka-GE"/>
        </w:rPr>
        <w:t xml:space="preserve"> 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 xml:space="preserve">უნდა მიუთითოს გახარჯული თანხა გაწერიდან 72 საათის განმავლობაში; </w:t>
      </w:r>
    </w:p>
    <w:p w14:paraId="1B0CFDCF" w14:textId="2F6E205E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DestTransport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-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 xml:space="preserve"> კომენტარი პაციენტის გადაყვანის შემთხვევაში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>;</w:t>
      </w:r>
    </w:p>
    <w:p w14:paraId="5C71BAA0" w14:textId="3E78AA3B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PatientArrival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 xml:space="preserve"> პაციენტის დაწესებულებაში მოსვლის ფორმა (თვითდინებით / გადმოყვანილი);</w:t>
      </w:r>
    </w:p>
    <w:p w14:paraId="12117075" w14:textId="3C20DD25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PatientReceiveDate (</w:t>
      </w:r>
      <w:r w:rsidRPr="003124AF">
        <w:rPr>
          <w:rFonts w:ascii="Consolas" w:hAnsi="Consolas" w:cs="Consolas"/>
          <w:color w:val="2B91AF"/>
          <w:highlight w:val="white"/>
        </w:rPr>
        <w:t>DateTime</w:t>
      </w:r>
      <w:r w:rsidRPr="003124AF">
        <w:rPr>
          <w:rFonts w:ascii="Consolas" w:hAnsi="Consolas" w:cs="Consolas"/>
          <w:color w:val="000000"/>
          <w:highlight w:val="white"/>
        </w:rPr>
        <w:t xml:space="preserve">?) – 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>პაციენტის დაწესებულებაში შესვლის თარიღი</w:t>
      </w:r>
      <w:r w:rsidR="00CB36CB" w:rsidRPr="003124AF">
        <w:rPr>
          <w:rFonts w:ascii="Sylfaen" w:hAnsi="Sylfaen" w:cs="Consolas"/>
          <w:color w:val="000000"/>
          <w:highlight w:val="white"/>
          <w:lang w:val="ka-GE"/>
        </w:rPr>
        <w:t>/დრო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>;</w:t>
      </w:r>
    </w:p>
    <w:p w14:paraId="4213F44C" w14:textId="648B0019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NotifierPerson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4B5029" w:rsidRPr="003124AF">
        <w:rPr>
          <w:rFonts w:ascii="Sylfaen" w:hAnsi="Sylfaen" w:cs="Consolas"/>
          <w:color w:val="000000"/>
          <w:highlight w:val="white"/>
          <w:lang w:val="ka-GE"/>
        </w:rPr>
        <w:t>პაციენტის შესახებ ინფორმაციის მომწოდებელი პირის აღწერის კონტრაქტი (პიროვნების კონტრაქტის აღწერა იხ. ქვმოთ)</w:t>
      </w:r>
    </w:p>
    <w:p w14:paraId="128FDF81" w14:textId="3FB28175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PatientPerson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პაციენტის პირადი ინფორმაციის აღმწერი კონტრაქტი</w:t>
      </w:r>
      <w:r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</w:t>
      </w:r>
      <w:r w:rsidRPr="003124AF">
        <w:rPr>
          <w:rFonts w:ascii="Consolas" w:hAnsi="Consolas" w:cs="Consolas"/>
          <w:color w:val="000000"/>
          <w:highlight w:val="white"/>
        </w:rPr>
        <w:t>)</w:t>
      </w:r>
    </w:p>
    <w:p w14:paraId="347E0DD0" w14:textId="4467B59E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Parent1Person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პაციენტის პირველი მშობლის პირადი ინფორმაციის აღმწერი კონტრაქტი</w:t>
      </w:r>
      <w:r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</w:t>
      </w:r>
      <w:r w:rsidRPr="003124AF">
        <w:rPr>
          <w:rFonts w:ascii="Consolas" w:hAnsi="Consolas" w:cs="Consolas"/>
          <w:color w:val="000000"/>
          <w:highlight w:val="white"/>
        </w:rPr>
        <w:t>).</w:t>
      </w:r>
    </w:p>
    <w:p w14:paraId="2B87A790" w14:textId="32005ED0" w:rsidR="000D18E1" w:rsidRPr="003124AF" w:rsidRDefault="008C7FCB" w:rsidP="00CF5F0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Parent2Person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პაციენტის მეორე მშობლის პირადი ინფორმაციის აღმწერი კონტრაქტი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="000D18E1" w:rsidRPr="003124AF">
        <w:rPr>
          <w:rFonts w:ascii="Consolas" w:hAnsi="Consolas" w:cs="Consolas"/>
          <w:color w:val="2B91AF"/>
          <w:highlight w:val="white"/>
        </w:rPr>
        <w:t>PersonContract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</w:t>
      </w:r>
      <w:r w:rsidR="000D18E1" w:rsidRPr="003124AF">
        <w:rPr>
          <w:rFonts w:ascii="Consolas" w:hAnsi="Consolas" w:cs="Consolas"/>
          <w:color w:val="000000"/>
          <w:highlight w:val="white"/>
        </w:rPr>
        <w:t>).</w:t>
      </w:r>
    </w:p>
    <w:p w14:paraId="6D16B11B" w14:textId="1FF57D22" w:rsidR="000D18E1" w:rsidRPr="003124AF" w:rsidRDefault="008C7FCB" w:rsidP="00CF5F0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GuardianPerson (</w:t>
      </w:r>
      <w:r w:rsidRPr="003124AF">
        <w:rPr>
          <w:rFonts w:ascii="Consolas" w:hAnsi="Consolas" w:cs="Consolas"/>
          <w:color w:val="2B91AF"/>
          <w:highlight w:val="white"/>
        </w:rPr>
        <w:t>PersonContract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მზრუნველი/მეურვის პირადი ინფორმაციის აღმწერი კონტრაქტი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="000D18E1" w:rsidRPr="003124AF">
        <w:rPr>
          <w:rFonts w:ascii="Consolas" w:hAnsi="Consolas" w:cs="Consolas"/>
          <w:color w:val="2B91AF"/>
          <w:highlight w:val="white"/>
        </w:rPr>
        <w:t>PersonContract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</w:t>
      </w:r>
      <w:r w:rsidR="000D18E1" w:rsidRPr="003124AF">
        <w:rPr>
          <w:rFonts w:ascii="Consolas" w:hAnsi="Consolas" w:cs="Consolas"/>
          <w:color w:val="000000"/>
          <w:highlight w:val="white"/>
        </w:rPr>
        <w:t>).</w:t>
      </w:r>
    </w:p>
    <w:p w14:paraId="2F0AC2FE" w14:textId="4B2CE9F7" w:rsidR="008C7FCB" w:rsidRPr="003124AF" w:rsidRDefault="008C7FCB" w:rsidP="00CF5F0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CurrentProvider (</w:t>
      </w:r>
      <w:r w:rsidRPr="003124AF">
        <w:rPr>
          <w:rFonts w:ascii="Consolas" w:hAnsi="Consolas" w:cs="Consolas"/>
          <w:color w:val="2B91AF"/>
          <w:highlight w:val="white"/>
        </w:rPr>
        <w:t>OrganizationContract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სამედიცინო დაწესებულება, რომელმაც დააფიქსირა შემთხვევა პაციენტის შესახებ; (</w:t>
      </w:r>
      <w:r w:rsidR="000D18E1" w:rsidRPr="003124AF">
        <w:rPr>
          <w:rFonts w:ascii="Consolas" w:hAnsi="Consolas" w:cs="Consolas"/>
          <w:color w:val="2B91AF"/>
          <w:highlight w:val="white"/>
        </w:rPr>
        <w:t>OrganizationContract</w:t>
      </w:r>
      <w:r w:rsidR="000D18E1" w:rsidRPr="003124AF">
        <w:rPr>
          <w:rFonts w:ascii="Sylfaen" w:hAnsi="Sylfaen" w:cs="Consolas"/>
          <w:color w:val="2B91AF"/>
          <w:highlight w:val="white"/>
          <w:lang w:val="ka-GE"/>
        </w:rPr>
        <w:t xml:space="preserve">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ქვემოთ)</w:t>
      </w:r>
    </w:p>
    <w:p w14:paraId="4AE754FA" w14:textId="52CFF84B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SourceProvider (</w:t>
      </w:r>
      <w:r w:rsidRPr="003124AF">
        <w:rPr>
          <w:rFonts w:ascii="Consolas" w:hAnsi="Consolas" w:cs="Consolas"/>
          <w:color w:val="2B91AF"/>
          <w:highlight w:val="white"/>
        </w:rPr>
        <w:t>OrganizationContract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დაწესებულება, საიდანაც მოხდა პაციენტის გადმოყვანა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(</w:t>
      </w:r>
      <w:r w:rsidR="000D18E1" w:rsidRPr="003124AF">
        <w:rPr>
          <w:rFonts w:ascii="Consolas" w:hAnsi="Consolas" w:cs="Consolas"/>
          <w:color w:val="2B91AF"/>
          <w:highlight w:val="white"/>
        </w:rPr>
        <w:t>OrganizationContract</w:t>
      </w:r>
      <w:r w:rsidR="000D18E1" w:rsidRPr="003124AF">
        <w:rPr>
          <w:rFonts w:ascii="Sylfaen" w:hAnsi="Sylfaen" w:cs="Consolas"/>
          <w:color w:val="2B91AF"/>
          <w:highlight w:val="white"/>
          <w:lang w:val="ka-GE"/>
        </w:rPr>
        <w:t xml:space="preserve">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ქვემოთ)</w:t>
      </w:r>
    </w:p>
    <w:p w14:paraId="27B3D855" w14:textId="1F6DCFF7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 xml:space="preserve">DestProvider </w:t>
      </w:r>
      <w:r w:rsidR="000D18E1" w:rsidRPr="003124AF">
        <w:rPr>
          <w:rFonts w:ascii="Consolas" w:hAnsi="Consolas" w:cs="Consolas"/>
          <w:color w:val="2B91AF"/>
          <w:highlight w:val="white"/>
        </w:rPr>
        <w:t>OrganizationContract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დაწესებულება, სადაც მოხდა პაციენტის გადაყვანა</w:t>
      </w:r>
      <w:r w:rsidR="000D18E1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(</w:t>
      </w:r>
      <w:r w:rsidR="000D18E1" w:rsidRPr="003124AF">
        <w:rPr>
          <w:rFonts w:ascii="Consolas" w:hAnsi="Consolas" w:cs="Consolas"/>
          <w:color w:val="2B91AF"/>
          <w:highlight w:val="white"/>
        </w:rPr>
        <w:t>OrganizationContract</w:t>
      </w:r>
      <w:r w:rsidR="000D18E1" w:rsidRPr="003124AF">
        <w:rPr>
          <w:rFonts w:ascii="Sylfaen" w:hAnsi="Sylfaen" w:cs="Consolas"/>
          <w:color w:val="2B91AF"/>
          <w:highlight w:val="white"/>
          <w:lang w:val="ka-GE"/>
        </w:rPr>
        <w:t xml:space="preserve"> - </w:t>
      </w:r>
      <w:r w:rsidR="000D18E1" w:rsidRPr="003124AF">
        <w:rPr>
          <w:rFonts w:ascii="Sylfaen" w:hAnsi="Sylfaen" w:cs="Consolas"/>
          <w:color w:val="000000"/>
          <w:highlight w:val="white"/>
          <w:lang w:val="ka-GE"/>
        </w:rPr>
        <w:t>ის აღწერა იხ. ქვემოთ)</w:t>
      </w:r>
    </w:p>
    <w:p w14:paraId="397F02BB" w14:textId="769E6B75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Diagnoses (List of</w:t>
      </w:r>
      <w:r w:rsidRPr="003124AF">
        <w:rPr>
          <w:rFonts w:ascii="Consolas" w:hAnsi="Consolas" w:cs="Consolas"/>
          <w:color w:val="2B91AF"/>
          <w:highlight w:val="white"/>
        </w:rPr>
        <w:t xml:space="preserve"> DiagnosisContract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A91D4C" w:rsidRPr="003124AF">
        <w:rPr>
          <w:rFonts w:ascii="Sylfaen" w:hAnsi="Sylfaen" w:cs="Consolas"/>
          <w:color w:val="000000"/>
          <w:highlight w:val="white"/>
          <w:lang w:val="ka-GE"/>
        </w:rPr>
        <w:t>სამედიცინო შემთხვევასთან დაკავშირებული დიაგნოზების სია</w:t>
      </w:r>
      <w:r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Pr="003124AF">
        <w:rPr>
          <w:rFonts w:ascii="Consolas" w:hAnsi="Consolas" w:cs="Consolas"/>
          <w:color w:val="2B91AF"/>
          <w:highlight w:val="white"/>
        </w:rPr>
        <w:t>DiagnosisContract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A91D4C" w:rsidRPr="003124AF">
        <w:rPr>
          <w:rFonts w:ascii="Sylfaen" w:hAnsi="Sylfaen" w:cs="Consolas"/>
          <w:color w:val="000000"/>
          <w:highlight w:val="white"/>
          <w:lang w:val="ka-GE"/>
        </w:rPr>
        <w:t>კონტრაქტის აღწერა იხ. ქვემოთ</w:t>
      </w:r>
      <w:r w:rsidRPr="003124AF">
        <w:rPr>
          <w:rFonts w:ascii="Consolas" w:hAnsi="Consolas" w:cs="Consolas"/>
          <w:color w:val="000000"/>
          <w:highlight w:val="white"/>
        </w:rPr>
        <w:t>)</w:t>
      </w:r>
    </w:p>
    <w:p w14:paraId="58988F35" w14:textId="0BC24BD0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DateCreated (</w:t>
      </w:r>
      <w:r w:rsidRPr="003124AF">
        <w:rPr>
          <w:rFonts w:ascii="Consolas" w:hAnsi="Consolas" w:cs="Consolas"/>
          <w:color w:val="2B91AF"/>
          <w:highlight w:val="white"/>
        </w:rPr>
        <w:t>DateTime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A91D4C" w:rsidRPr="003124AF">
        <w:rPr>
          <w:rFonts w:ascii="Sylfaen" w:hAnsi="Sylfaen" w:cs="Consolas"/>
          <w:color w:val="000000"/>
          <w:highlight w:val="white"/>
          <w:lang w:val="ka-GE"/>
        </w:rPr>
        <w:t>სამედიცინო შემთხვევის სისტემაში შექნის თარიღი</w:t>
      </w:r>
      <w:r w:rsidR="00FD24A2" w:rsidRPr="003124AF">
        <w:rPr>
          <w:rFonts w:ascii="Sylfaen" w:hAnsi="Sylfaen" w:cs="Consolas"/>
          <w:color w:val="000000"/>
          <w:highlight w:val="white"/>
          <w:lang w:val="ka-GE"/>
        </w:rPr>
        <w:t>/დრო</w:t>
      </w:r>
      <w:r w:rsidR="00A91D4C" w:rsidRPr="003124AF">
        <w:rPr>
          <w:rFonts w:ascii="Sylfaen" w:hAnsi="Sylfaen" w:cs="Consolas"/>
          <w:color w:val="000000"/>
          <w:highlight w:val="white"/>
          <w:lang w:val="ka-GE"/>
        </w:rPr>
        <w:t>;</w:t>
      </w:r>
    </w:p>
    <w:p w14:paraId="6FBAC4D5" w14:textId="41299384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</w:rPr>
      </w:pPr>
      <w:r w:rsidRPr="003124AF">
        <w:rPr>
          <w:rFonts w:ascii="Consolas" w:hAnsi="Consolas" w:cs="Consolas"/>
          <w:color w:val="000000"/>
          <w:highlight w:val="white"/>
        </w:rPr>
        <w:t>DateDifference (</w:t>
      </w:r>
      <w:r w:rsidRPr="003124AF">
        <w:rPr>
          <w:rFonts w:ascii="Consolas" w:hAnsi="Consolas" w:cs="Consolas"/>
          <w:color w:val="0000FF"/>
          <w:highlight w:val="white"/>
        </w:rPr>
        <w:t>long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="00A91D4C" w:rsidRPr="003124AF">
        <w:rPr>
          <w:rFonts w:ascii="Sylfaen" w:hAnsi="Sylfaen" w:cs="Consolas"/>
          <w:color w:val="000000"/>
          <w:highlight w:val="white"/>
          <w:lang w:val="ka-GE"/>
        </w:rPr>
        <w:t xml:space="preserve"> პაციენტის მიღების თარიღსა და შემთხვევის შექმნის თარიღებს შორის  სხვაობა;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</w:p>
    <w:p w14:paraId="6B1E24C0" w14:textId="4E1AB55C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</w:rPr>
      </w:pPr>
      <w:r w:rsidRPr="003124AF">
        <w:rPr>
          <w:rFonts w:ascii="Consolas" w:hAnsi="Consolas" w:cs="Consolas"/>
          <w:color w:val="000000"/>
        </w:rPr>
        <w:t>ReimbursementStatus (</w:t>
      </w:r>
      <w:r w:rsidRPr="003124AF">
        <w:rPr>
          <w:rFonts w:ascii="Consolas" w:hAnsi="Consolas" w:cs="Consolas"/>
          <w:color w:val="2B91AF"/>
        </w:rPr>
        <w:t>ReimbursementStatusEnums</w:t>
      </w:r>
      <w:r w:rsidRPr="003124AF">
        <w:rPr>
          <w:rFonts w:ascii="Consolas" w:hAnsi="Consolas" w:cs="Consolas"/>
          <w:color w:val="000000"/>
        </w:rPr>
        <w:t xml:space="preserve">) - </w:t>
      </w:r>
      <w:r w:rsidR="00A91D4C" w:rsidRPr="003124AF">
        <w:rPr>
          <w:rFonts w:ascii="Sylfaen" w:hAnsi="Sylfaen" w:cs="Consolas"/>
          <w:color w:val="000000"/>
          <w:lang w:val="ka-GE"/>
        </w:rPr>
        <w:t xml:space="preserve">სოც. მომსახურების სააგენტოს ინსპექტირების სამსახურის მიერ მინიჭებული სტატუსი </w:t>
      </w:r>
      <w:r w:rsidR="00E87434" w:rsidRPr="003124AF">
        <w:rPr>
          <w:rFonts w:ascii="Sylfaen" w:hAnsi="Sylfaen" w:cs="Consolas"/>
          <w:color w:val="000000"/>
          <w:lang w:val="ka-GE"/>
        </w:rPr>
        <w:t xml:space="preserve">შემთხვევის </w:t>
      </w:r>
      <w:r w:rsidR="009B248A" w:rsidRPr="003124AF">
        <w:rPr>
          <w:rFonts w:ascii="Sylfaen" w:hAnsi="Sylfaen" w:cs="Consolas"/>
          <w:color w:val="000000"/>
          <w:lang w:val="ka-GE"/>
        </w:rPr>
        <w:t>ანაზღაურების</w:t>
      </w:r>
      <w:r w:rsidR="00A91D4C" w:rsidRPr="003124AF">
        <w:rPr>
          <w:rFonts w:ascii="Sylfaen" w:hAnsi="Sylfaen" w:cs="Consolas"/>
          <w:color w:val="000000"/>
          <w:lang w:val="ka-GE"/>
        </w:rPr>
        <w:t xml:space="preserve"> შესახებ;</w:t>
      </w:r>
    </w:p>
    <w:p w14:paraId="7E74BFE0" w14:textId="53DF0B18" w:rsidR="008C7FCB" w:rsidRPr="003124AF" w:rsidRDefault="008C7FCB" w:rsidP="008D658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</w:rPr>
      </w:pPr>
      <w:r w:rsidRPr="003124AF">
        <w:rPr>
          <w:rFonts w:ascii="Consolas" w:hAnsi="Consolas" w:cs="Consolas"/>
          <w:color w:val="000000"/>
        </w:rPr>
        <w:t>DateClosed (</w:t>
      </w:r>
      <w:r w:rsidRPr="003124AF">
        <w:rPr>
          <w:rFonts w:ascii="Consolas" w:hAnsi="Consolas" w:cs="Consolas"/>
          <w:color w:val="2B91AF"/>
        </w:rPr>
        <w:t>DateTime</w:t>
      </w:r>
      <w:r w:rsidRPr="003124AF">
        <w:rPr>
          <w:rFonts w:ascii="Consolas" w:hAnsi="Consolas" w:cs="Consolas"/>
          <w:color w:val="000000"/>
        </w:rPr>
        <w:t>?) –</w:t>
      </w:r>
      <w:r w:rsidR="009C50EC" w:rsidRPr="003124AF">
        <w:rPr>
          <w:rFonts w:ascii="Sylfaen" w:hAnsi="Sylfaen" w:cs="Consolas"/>
          <w:color w:val="000000"/>
          <w:lang w:val="ka-GE"/>
        </w:rPr>
        <w:t xml:space="preserve"> პაციენტის კლინიკიდან გაწერის თარიღი/დრო</w:t>
      </w:r>
    </w:p>
    <w:p w14:paraId="177CDA29" w14:textId="32BAFB90" w:rsidR="003124AF" w:rsidRPr="003124AF" w:rsidRDefault="008C7FCB" w:rsidP="003124A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Sylfaen" w:hAnsi="Sylfaen" w:cs="Sylfaen"/>
          <w:i/>
          <w:sz w:val="24"/>
          <w:szCs w:val="24"/>
          <w:lang w:val="ka-GE"/>
        </w:rPr>
      </w:pPr>
      <w:r w:rsidRPr="003124AF">
        <w:rPr>
          <w:rFonts w:ascii="Consolas" w:hAnsi="Consolas" w:cs="Consolas"/>
          <w:color w:val="000000"/>
        </w:rPr>
        <w:t>GuaranteeNo (</w:t>
      </w:r>
      <w:r w:rsidRPr="003124AF">
        <w:rPr>
          <w:rFonts w:ascii="Consolas" w:hAnsi="Consolas" w:cs="Consolas"/>
          <w:color w:val="0000FF"/>
        </w:rPr>
        <w:t>string</w:t>
      </w:r>
      <w:r w:rsidRPr="003124AF">
        <w:rPr>
          <w:rFonts w:ascii="Consolas" w:hAnsi="Consolas" w:cs="Consolas"/>
          <w:color w:val="000000"/>
        </w:rPr>
        <w:t>) –</w:t>
      </w:r>
      <w:r w:rsidR="008A15F1" w:rsidRPr="003124AF">
        <w:rPr>
          <w:rFonts w:ascii="Sylfaen" w:hAnsi="Sylfaen" w:cs="Consolas"/>
          <w:color w:val="000000"/>
          <w:lang w:val="ka-GE"/>
        </w:rPr>
        <w:t xml:space="preserve"> სოც. მომსახურების სააგენტოს მიერ გაცემული</w:t>
      </w:r>
      <w:r w:rsidR="00AD36A2" w:rsidRPr="003124AF">
        <w:rPr>
          <w:rFonts w:ascii="Sylfaen" w:hAnsi="Sylfaen" w:cs="Consolas"/>
          <w:color w:val="000000"/>
          <w:lang w:val="ka-GE"/>
        </w:rPr>
        <w:t xml:space="preserve"> წერილის </w:t>
      </w:r>
      <w:r w:rsidR="008A15F1" w:rsidRPr="003124AF">
        <w:rPr>
          <w:rFonts w:ascii="Sylfaen" w:hAnsi="Sylfaen" w:cs="Consolas"/>
          <w:color w:val="000000"/>
          <w:lang w:val="ka-GE"/>
        </w:rPr>
        <w:t xml:space="preserve"> საგარანტიო ნოემრი;</w:t>
      </w:r>
    </w:p>
    <w:p w14:paraId="3BB712E9" w14:textId="77777777" w:rsidR="003124AF" w:rsidRDefault="003124AF" w:rsidP="003124AF">
      <w:pPr>
        <w:autoSpaceDE w:val="0"/>
        <w:autoSpaceDN w:val="0"/>
        <w:adjustRightInd w:val="0"/>
        <w:rPr>
          <w:rStyle w:val="Strong"/>
          <w:rFonts w:ascii="Sylfaen" w:hAnsi="Sylfaen" w:cs="Sylfaen"/>
          <w:b w:val="0"/>
          <w:bCs w:val="0"/>
          <w:i/>
          <w:sz w:val="24"/>
          <w:szCs w:val="24"/>
        </w:rPr>
      </w:pPr>
    </w:p>
    <w:p w14:paraId="4C0652A3" w14:textId="7A0CA5E6" w:rsidR="007E4F3A" w:rsidRPr="003124AF" w:rsidRDefault="007E4F3A" w:rsidP="007E4F3A">
      <w:pPr>
        <w:pStyle w:val="ListParagraph"/>
        <w:numPr>
          <w:ilvl w:val="0"/>
          <w:numId w:val="15"/>
        </w:numPr>
        <w:spacing w:after="200" w:line="276" w:lineRule="auto"/>
        <w:ind w:left="360"/>
        <w:jc w:val="both"/>
        <w:rPr>
          <w:b/>
          <w:color w:val="auto"/>
          <w:sz w:val="24"/>
          <w:szCs w:val="24"/>
        </w:rPr>
      </w:pPr>
      <w:r w:rsidRPr="007E4F3A">
        <w:rPr>
          <w:rFonts w:ascii="Consolas" w:hAnsi="Consolas" w:cs="Consolas"/>
          <w:b/>
          <w:color w:val="2B91AF"/>
          <w:sz w:val="24"/>
          <w:szCs w:val="24"/>
          <w:highlight w:val="white"/>
        </w:rPr>
        <w:t>PersonContract</w:t>
      </w:r>
      <w:r w:rsidRPr="003124AF">
        <w:rPr>
          <w:rFonts w:ascii="Consolas" w:hAnsi="Consolas" w:cs="Consolas"/>
          <w:b/>
          <w:color w:val="000000" w:themeColor="text1"/>
          <w:sz w:val="24"/>
          <w:szCs w:val="24"/>
        </w:rPr>
        <w:t xml:space="preserve"> </w:t>
      </w:r>
      <w:r w:rsidRPr="003124AF">
        <w:rPr>
          <w:b/>
          <w:color w:val="000000" w:themeColor="text1"/>
          <w:sz w:val="24"/>
          <w:szCs w:val="24"/>
        </w:rPr>
        <w:t>Contract –</w:t>
      </w:r>
      <w:r w:rsidRPr="003124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3124AF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პერსონალური ინფორმაციის შემცველი კონტრაქტი</w:t>
      </w:r>
    </w:p>
    <w:p w14:paraId="299D1759" w14:textId="51CFAD8D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Type (</w:t>
      </w:r>
      <w:r w:rsidRPr="008F17AB">
        <w:rPr>
          <w:rFonts w:ascii="Consolas" w:hAnsi="Consolas" w:cs="Consolas"/>
          <w:b/>
          <w:color w:val="000000"/>
          <w:highlight w:val="white"/>
        </w:rPr>
        <w:t>ENUM</w:t>
      </w:r>
      <w:r w:rsidRPr="003124AF">
        <w:rPr>
          <w:rFonts w:ascii="Consolas" w:hAnsi="Consolas" w:cs="Consolas"/>
          <w:color w:val="000000"/>
          <w:highlight w:val="white"/>
        </w:rPr>
        <w:t xml:space="preserve"> of </w:t>
      </w:r>
      <w:r w:rsidRPr="003124AF">
        <w:rPr>
          <w:rFonts w:ascii="Consolas" w:hAnsi="Consolas" w:cs="Consolas"/>
          <w:color w:val="2B91AF"/>
          <w:highlight w:val="white"/>
        </w:rPr>
        <w:t>PersonTypeEnums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 xml:space="preserve"> პერსონის იდენტიფიცირებულობის ტიპი (</w:t>
      </w:r>
      <w:r w:rsidRPr="003124AF">
        <w:rPr>
          <w:rFonts w:ascii="Consolas" w:hAnsi="Consolas" w:cs="Consolas"/>
          <w:color w:val="2B91AF"/>
          <w:highlight w:val="white"/>
        </w:rPr>
        <w:t>PersonTypeEnums</w:t>
      </w:r>
      <w:r w:rsidRPr="003124AF">
        <w:rPr>
          <w:rFonts w:ascii="Sylfaen" w:hAnsi="Sylfaen" w:cs="Consolas"/>
          <w:color w:val="2B91AF"/>
          <w:highlight w:val="white"/>
          <w:lang w:val="ka-GE"/>
        </w:rPr>
        <w:t xml:space="preserve"> -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 xml:space="preserve">აღწერილია </w:t>
      </w:r>
    </w:p>
    <w:p w14:paraId="0A958CE6" w14:textId="4D1CFA36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PersonalID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 xml:space="preserve"> პირადი ნომერი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</w:p>
    <w:p w14:paraId="264B05AF" w14:textId="47B9377A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FirstName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სახელი</w:t>
      </w:r>
    </w:p>
    <w:p w14:paraId="2725D1E8" w14:textId="2BA6745F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LastName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გვარი</w:t>
      </w:r>
    </w:p>
    <w:p w14:paraId="70F2881F" w14:textId="12193028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Gender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 -</w:t>
      </w:r>
      <w:r w:rsidRPr="003124AF">
        <w:rPr>
          <w:highlight w:val="white"/>
        </w:rPr>
        <w:t xml:space="preserve">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სქესი</w:t>
      </w:r>
    </w:p>
    <w:p w14:paraId="235CFB1C" w14:textId="0B10D188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Insurances (List of</w:t>
      </w:r>
      <w:r w:rsidRPr="003124AF">
        <w:rPr>
          <w:rFonts w:ascii="Consolas" w:hAnsi="Consolas" w:cs="Consolas"/>
          <w:color w:val="2B91AF"/>
          <w:highlight w:val="white"/>
        </w:rPr>
        <w:t xml:space="preserve"> PersonInsuranceContract</w:t>
      </w:r>
      <w:r w:rsidRPr="003124AF">
        <w:rPr>
          <w:rFonts w:ascii="Consolas" w:hAnsi="Consolas" w:cs="Consolas"/>
          <w:color w:val="000000"/>
          <w:highlight w:val="white"/>
        </w:rPr>
        <w:t>) –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 xml:space="preserve"> პერსონის მიმდინარე სახელმწიფო სადაზღვევო პროგრამების / პაკეტების  შესახებ ინფორმაცია</w:t>
      </w:r>
      <w:r w:rsidRPr="003124AF">
        <w:rPr>
          <w:rFonts w:ascii="Consolas" w:hAnsi="Consolas" w:cs="Consolas"/>
          <w:color w:val="000000"/>
          <w:highlight w:val="white"/>
        </w:rPr>
        <w:t xml:space="preserve"> (</w:t>
      </w:r>
      <w:r w:rsidRPr="003124AF">
        <w:rPr>
          <w:rFonts w:ascii="Consolas" w:hAnsi="Consolas" w:cs="Consolas"/>
          <w:color w:val="2B91AF"/>
          <w:highlight w:val="white"/>
        </w:rPr>
        <w:t>PersonInsuranceContract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აღწერა იხ. ქვემოთ</w:t>
      </w:r>
      <w:r w:rsidR="00146510" w:rsidRPr="003124AF">
        <w:rPr>
          <w:rFonts w:ascii="Consolas" w:hAnsi="Consolas" w:cs="Consolas"/>
          <w:color w:val="000000"/>
          <w:highlight w:val="white"/>
        </w:rPr>
        <w:t>)</w:t>
      </w:r>
    </w:p>
    <w:p w14:paraId="411A1FBD" w14:textId="1F4302A2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Tel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საკონტაქტო ტელეფონის ნომერი</w:t>
      </w:r>
    </w:p>
    <w:p w14:paraId="224062D7" w14:textId="68C8CB7A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Photo (</w:t>
      </w:r>
      <w:r w:rsidRPr="003124AF">
        <w:rPr>
          <w:rFonts w:ascii="Consolas" w:hAnsi="Consolas" w:cs="Consolas"/>
          <w:color w:val="2B91AF"/>
          <w:highlight w:val="white"/>
        </w:rPr>
        <w:t>byte</w:t>
      </w:r>
      <w:r w:rsidRPr="003124AF">
        <w:rPr>
          <w:rFonts w:ascii="Consolas" w:hAnsi="Consolas" w:cs="Consolas"/>
          <w:color w:val="000000"/>
          <w:highlight w:val="white"/>
        </w:rPr>
        <w:t xml:space="preserve">[]) –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ორობითი სისტემით წარმოდგენილი პერსონის ფოტო</w:t>
      </w:r>
    </w:p>
    <w:p w14:paraId="1B1C8908" w14:textId="7A330439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RegionName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F67627" w:rsidRPr="003124AF">
        <w:rPr>
          <w:rFonts w:ascii="Sylfaen" w:hAnsi="Sylfaen" w:cs="Consolas"/>
          <w:color w:val="000000"/>
          <w:highlight w:val="white"/>
          <w:lang w:val="ka-GE"/>
        </w:rPr>
        <w:t>ჩაწერის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 xml:space="preserve"> რეგიონის დასახელება</w:t>
      </w:r>
    </w:p>
    <w:p w14:paraId="30C1B0DA" w14:textId="3AE69424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BirthDate (</w:t>
      </w:r>
      <w:r w:rsidRPr="003124AF">
        <w:rPr>
          <w:rFonts w:ascii="Consolas" w:hAnsi="Consolas" w:cs="Consolas"/>
          <w:color w:val="2B91AF"/>
          <w:highlight w:val="white"/>
        </w:rPr>
        <w:t>DateTime</w:t>
      </w:r>
      <w:r w:rsidRPr="003124AF">
        <w:rPr>
          <w:rFonts w:ascii="Consolas" w:hAnsi="Consolas" w:cs="Consolas"/>
          <w:color w:val="000000"/>
          <w:highlight w:val="white"/>
        </w:rPr>
        <w:t xml:space="preserve">?) – </w:t>
      </w:r>
      <w:r w:rsidRPr="003124AF">
        <w:rPr>
          <w:rFonts w:ascii="Sylfaen" w:hAnsi="Sylfaen" w:cs="Consolas"/>
          <w:color w:val="000000"/>
          <w:highlight w:val="white"/>
          <w:lang w:val="ka-GE"/>
        </w:rPr>
        <w:t>დაბადების თარიღი</w:t>
      </w:r>
    </w:p>
    <w:p w14:paraId="11AA76D6" w14:textId="760F1005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Age (</w:t>
      </w:r>
      <w:r w:rsidRPr="003124AF">
        <w:rPr>
          <w:rFonts w:ascii="Consolas" w:hAnsi="Consolas" w:cs="Consolas"/>
          <w:color w:val="2B91AF"/>
          <w:highlight w:val="white"/>
        </w:rPr>
        <w:t>int</w:t>
      </w:r>
      <w:r w:rsidRPr="003124AF">
        <w:rPr>
          <w:rFonts w:ascii="Consolas" w:hAnsi="Consolas" w:cs="Consolas"/>
          <w:color w:val="000000"/>
          <w:highlight w:val="white"/>
        </w:rPr>
        <w:t xml:space="preserve">?) – </w:t>
      </w:r>
      <w:r w:rsidR="00F67627" w:rsidRPr="003124AF">
        <w:rPr>
          <w:rFonts w:ascii="Sylfaen" w:hAnsi="Sylfaen" w:cs="Consolas"/>
          <w:color w:val="000000"/>
          <w:highlight w:val="white"/>
          <w:lang w:val="ka-GE"/>
        </w:rPr>
        <w:t>ასაკი</w:t>
      </w:r>
    </w:p>
    <w:p w14:paraId="539DA8D6" w14:textId="71D237B7" w:rsidR="007E4F3A" w:rsidRPr="003124AF" w:rsidRDefault="007E4F3A" w:rsidP="007E4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FactualRegionID 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 w:rsidRPr="003124AF">
        <w:rPr>
          <w:rFonts w:ascii="Consolas" w:hAnsi="Consolas" w:cs="Consolas"/>
          <w:color w:val="000000"/>
          <w:highlight w:val="white"/>
        </w:rPr>
        <w:t>?) –</w:t>
      </w:r>
      <w:r w:rsidR="00F67627" w:rsidRPr="003124AF">
        <w:rPr>
          <w:rFonts w:ascii="Sylfaen" w:hAnsi="Sylfaen" w:cs="Consolas"/>
          <w:color w:val="000000"/>
          <w:highlight w:val="white"/>
          <w:lang w:val="ka-GE"/>
        </w:rPr>
        <w:t xml:space="preserve"> პიროვნების ფაქტიური/საცხოვრებელი </w:t>
      </w:r>
      <w:r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F67627" w:rsidRPr="003124AF">
        <w:rPr>
          <w:rFonts w:ascii="Sylfaen" w:hAnsi="Sylfaen" w:cs="Consolas"/>
          <w:color w:val="000000"/>
          <w:lang w:val="ka-GE"/>
        </w:rPr>
        <w:t>მისამართის რეგიონის იდენტიფიკატორი (</w:t>
      </w:r>
      <w:r w:rsidR="00F67627" w:rsidRPr="003124AF">
        <w:rPr>
          <w:rFonts w:ascii="Sylfaen" w:hAnsi="Sylfaen" w:cs="Consolas"/>
          <w:color w:val="000000"/>
        </w:rPr>
        <w:t>common Data</w:t>
      </w:r>
      <w:r w:rsidR="00F67627" w:rsidRPr="003124AF">
        <w:rPr>
          <w:rFonts w:ascii="Sylfaen" w:hAnsi="Sylfaen" w:cs="Consolas"/>
          <w:color w:val="000000"/>
          <w:lang w:val="ka-GE"/>
        </w:rPr>
        <w:t>)</w:t>
      </w:r>
    </w:p>
    <w:p w14:paraId="459CAA56" w14:textId="6F3A006F" w:rsidR="00F67627" w:rsidRPr="003124AF" w:rsidRDefault="007E4F3A" w:rsidP="00F67627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FactualRegionName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- </w:t>
      </w:r>
      <w:r w:rsidR="00F67627" w:rsidRPr="003124AF">
        <w:rPr>
          <w:rFonts w:ascii="Consolas" w:hAnsi="Consolas" w:cs="Consolas"/>
          <w:color w:val="000000"/>
          <w:highlight w:val="white"/>
        </w:rPr>
        <w:t>–</w:t>
      </w:r>
      <w:r w:rsidR="00F67627" w:rsidRPr="003124AF">
        <w:rPr>
          <w:rFonts w:ascii="Sylfaen" w:hAnsi="Sylfaen" w:cs="Consolas"/>
          <w:color w:val="000000"/>
          <w:highlight w:val="white"/>
          <w:lang w:val="ka-GE"/>
        </w:rPr>
        <w:t xml:space="preserve"> პიროვნების ფაქტიური/საცხოვრებელი </w:t>
      </w:r>
      <w:r w:rsidR="00F67627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F67627" w:rsidRPr="003124AF">
        <w:rPr>
          <w:rFonts w:ascii="Sylfaen" w:hAnsi="Sylfaen" w:cs="Consolas"/>
          <w:color w:val="000000"/>
          <w:lang w:val="ka-GE"/>
        </w:rPr>
        <w:t>მისამართის რეგიონის დასახელება (</w:t>
      </w:r>
      <w:r w:rsidR="00F67627" w:rsidRPr="003124AF">
        <w:rPr>
          <w:rFonts w:ascii="Sylfaen" w:hAnsi="Sylfaen" w:cs="Consolas"/>
          <w:color w:val="000000"/>
        </w:rPr>
        <w:t>common Data</w:t>
      </w:r>
      <w:r w:rsidR="00F67627" w:rsidRPr="003124AF">
        <w:rPr>
          <w:rFonts w:ascii="Sylfaen" w:hAnsi="Sylfaen" w:cs="Consolas"/>
          <w:color w:val="000000"/>
          <w:lang w:val="ka-GE"/>
        </w:rPr>
        <w:t>)</w:t>
      </w:r>
    </w:p>
    <w:p w14:paraId="6EA61E21" w14:textId="55BA72CE" w:rsidR="003F2D60" w:rsidRPr="003124AF" w:rsidRDefault="007E4F3A" w:rsidP="003F2D60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FactualMunicipalityID 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 w:rsidRPr="003124AF">
        <w:rPr>
          <w:rFonts w:ascii="Consolas" w:hAnsi="Consolas" w:cs="Consolas"/>
          <w:color w:val="000000"/>
          <w:highlight w:val="white"/>
        </w:rPr>
        <w:t>?)</w:t>
      </w:r>
      <w:r w:rsidRPr="003124AF">
        <w:rPr>
          <w:rFonts w:ascii="Consolas" w:hAnsi="Consolas" w:cs="Consolas"/>
          <w:color w:val="000000"/>
        </w:rPr>
        <w:t xml:space="preserve"> - </w:t>
      </w:r>
      <w:r w:rsidR="003F2D60" w:rsidRPr="003124AF">
        <w:rPr>
          <w:rFonts w:ascii="Sylfaen" w:hAnsi="Sylfaen" w:cs="Consolas"/>
          <w:color w:val="000000"/>
          <w:highlight w:val="white"/>
          <w:lang w:val="ka-GE"/>
        </w:rPr>
        <w:t xml:space="preserve">პიროვნების ფაქტიური/საცხოვრებელი </w:t>
      </w:r>
      <w:r w:rsidR="003F2D60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3F2D60" w:rsidRPr="003124AF">
        <w:rPr>
          <w:rFonts w:ascii="Sylfaen" w:hAnsi="Sylfaen" w:cs="Consolas"/>
          <w:color w:val="000000"/>
          <w:lang w:val="ka-GE"/>
        </w:rPr>
        <w:t>მისამართის მუნიციპალიტეტის იდენტიფიკატორი (</w:t>
      </w:r>
      <w:r w:rsidR="003F2D60" w:rsidRPr="003124AF">
        <w:rPr>
          <w:rFonts w:ascii="Sylfaen" w:hAnsi="Sylfaen" w:cs="Consolas"/>
          <w:color w:val="000000"/>
        </w:rPr>
        <w:t>common Data</w:t>
      </w:r>
      <w:r w:rsidR="003F2D60" w:rsidRPr="003124AF">
        <w:rPr>
          <w:rFonts w:ascii="Sylfaen" w:hAnsi="Sylfaen" w:cs="Consolas"/>
          <w:color w:val="000000"/>
          <w:lang w:val="ka-GE"/>
        </w:rPr>
        <w:t>)</w:t>
      </w:r>
    </w:p>
    <w:p w14:paraId="0E675E86" w14:textId="77777777" w:rsidR="003F2D60" w:rsidRPr="003124AF" w:rsidRDefault="007E4F3A" w:rsidP="00CF5F03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FactualMunicipalityName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</w:t>
      </w:r>
      <w:r w:rsidRPr="003124AF">
        <w:rPr>
          <w:rFonts w:ascii="Consolas" w:hAnsi="Consolas" w:cs="Consolas"/>
          <w:color w:val="000000"/>
        </w:rPr>
        <w:t xml:space="preserve"> - </w:t>
      </w:r>
      <w:r w:rsidR="003F2D60" w:rsidRPr="003124AF">
        <w:rPr>
          <w:rFonts w:ascii="Sylfaen" w:hAnsi="Sylfaen" w:cs="Consolas"/>
          <w:color w:val="000000"/>
          <w:highlight w:val="white"/>
          <w:lang w:val="ka-GE"/>
        </w:rPr>
        <w:t xml:space="preserve">პიროვნების ფაქტიური/საცხოვრებელი </w:t>
      </w:r>
      <w:r w:rsidR="003F2D60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3F2D60" w:rsidRPr="003124AF">
        <w:rPr>
          <w:rFonts w:ascii="Sylfaen" w:hAnsi="Sylfaen" w:cs="Consolas"/>
          <w:color w:val="000000"/>
          <w:lang w:val="ka-GE"/>
        </w:rPr>
        <w:t>მისამართის მუნიციპალიტეტის დასახელება (</w:t>
      </w:r>
      <w:r w:rsidR="003F2D60" w:rsidRPr="003124AF">
        <w:rPr>
          <w:rFonts w:ascii="Sylfaen" w:hAnsi="Sylfaen" w:cs="Consolas"/>
          <w:color w:val="000000"/>
        </w:rPr>
        <w:t>common Data</w:t>
      </w:r>
      <w:r w:rsidR="003F2D60" w:rsidRPr="003124AF">
        <w:rPr>
          <w:rFonts w:ascii="Sylfaen" w:hAnsi="Sylfaen" w:cs="Consolas"/>
          <w:color w:val="000000"/>
          <w:lang w:val="ka-GE"/>
        </w:rPr>
        <w:t>)</w:t>
      </w:r>
    </w:p>
    <w:p w14:paraId="6A44B319" w14:textId="388D9A16" w:rsidR="003F2D60" w:rsidRPr="003124AF" w:rsidRDefault="007E4F3A" w:rsidP="003F2D60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FactualSettlementID (</w:t>
      </w:r>
      <w:r w:rsidRPr="003124AF">
        <w:rPr>
          <w:rFonts w:ascii="Consolas" w:hAnsi="Consolas" w:cs="Consolas"/>
          <w:color w:val="2B91AF"/>
          <w:highlight w:val="white"/>
        </w:rPr>
        <w:t>Guid</w:t>
      </w:r>
      <w:r w:rsidRPr="003124AF">
        <w:rPr>
          <w:rFonts w:ascii="Consolas" w:hAnsi="Consolas" w:cs="Consolas"/>
          <w:color w:val="000000"/>
          <w:highlight w:val="white"/>
        </w:rPr>
        <w:t xml:space="preserve">?) </w:t>
      </w:r>
      <w:r w:rsidR="003F2D60" w:rsidRPr="003124AF">
        <w:rPr>
          <w:rFonts w:ascii="Sylfaen" w:hAnsi="Sylfaen" w:cs="Consolas"/>
          <w:color w:val="000000"/>
          <w:highlight w:val="white"/>
          <w:lang w:val="ka-GE"/>
        </w:rPr>
        <w:t xml:space="preserve">პიროვნების ფაქტიური/საცხოვრებელი </w:t>
      </w:r>
      <w:r w:rsidR="003F2D60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3F2D60" w:rsidRPr="003124AF">
        <w:rPr>
          <w:rFonts w:ascii="Sylfaen" w:hAnsi="Sylfaen" w:cs="Consolas"/>
          <w:color w:val="000000"/>
          <w:lang w:val="ka-GE"/>
        </w:rPr>
        <w:t>მისამართის დასახლების იდენტიფიკატორი (</w:t>
      </w:r>
      <w:r w:rsidR="003F2D60" w:rsidRPr="003124AF">
        <w:rPr>
          <w:rFonts w:ascii="Sylfaen" w:hAnsi="Sylfaen" w:cs="Consolas"/>
          <w:color w:val="000000"/>
        </w:rPr>
        <w:t>common Data</w:t>
      </w:r>
      <w:r w:rsidR="003F2D60" w:rsidRPr="003124AF">
        <w:rPr>
          <w:rFonts w:ascii="Sylfaen" w:hAnsi="Sylfaen" w:cs="Consolas"/>
          <w:color w:val="000000"/>
          <w:lang w:val="ka-GE"/>
        </w:rPr>
        <w:t>)</w:t>
      </w:r>
    </w:p>
    <w:p w14:paraId="7416B0F5" w14:textId="7C84178A" w:rsidR="003F2D60" w:rsidRPr="003124AF" w:rsidRDefault="007E4F3A" w:rsidP="00CF5F03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FactualSettlementName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>)</w:t>
      </w:r>
      <w:r w:rsidRPr="003124AF">
        <w:rPr>
          <w:rFonts w:ascii="Consolas" w:hAnsi="Consolas" w:cs="Consolas"/>
          <w:color w:val="000000"/>
        </w:rPr>
        <w:t xml:space="preserve"> - </w:t>
      </w:r>
      <w:r w:rsidR="003F2D60" w:rsidRPr="003124AF">
        <w:rPr>
          <w:rFonts w:ascii="Sylfaen" w:hAnsi="Sylfaen" w:cs="Consolas"/>
          <w:color w:val="000000"/>
          <w:highlight w:val="white"/>
          <w:lang w:val="ka-GE"/>
        </w:rPr>
        <w:t xml:space="preserve">პიროვნების ფაქტიური/საცხოვრებელი </w:t>
      </w:r>
      <w:r w:rsidR="003F2D60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3F2D60" w:rsidRPr="003124AF">
        <w:rPr>
          <w:rFonts w:ascii="Sylfaen" w:hAnsi="Sylfaen" w:cs="Consolas"/>
          <w:color w:val="000000"/>
          <w:lang w:val="ka-GE"/>
        </w:rPr>
        <w:t xml:space="preserve">მისამართის დასახლების დასახელება </w:t>
      </w:r>
    </w:p>
    <w:p w14:paraId="0A5CE7EB" w14:textId="1653C67D" w:rsidR="007B7AF4" w:rsidRPr="007B7AF4" w:rsidRDefault="007E4F3A" w:rsidP="007B7AF4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highlight w:val="white"/>
        </w:rPr>
      </w:pPr>
      <w:r w:rsidRPr="003124AF">
        <w:rPr>
          <w:rFonts w:ascii="Consolas" w:hAnsi="Consolas" w:cs="Consolas"/>
          <w:color w:val="000000"/>
          <w:highlight w:val="white"/>
        </w:rPr>
        <w:t>FactualAddress (</w:t>
      </w:r>
      <w:r w:rsidRPr="003124AF">
        <w:rPr>
          <w:rFonts w:ascii="Consolas" w:hAnsi="Consolas" w:cs="Consolas"/>
          <w:color w:val="2B91AF"/>
          <w:highlight w:val="white"/>
        </w:rPr>
        <w:t>String</w:t>
      </w:r>
      <w:r w:rsidRPr="003124AF">
        <w:rPr>
          <w:rFonts w:ascii="Consolas" w:hAnsi="Consolas" w:cs="Consolas"/>
          <w:color w:val="000000"/>
          <w:highlight w:val="white"/>
        </w:rPr>
        <w:t xml:space="preserve">) – </w:t>
      </w:r>
      <w:r w:rsidR="00131552" w:rsidRPr="003124AF">
        <w:rPr>
          <w:rFonts w:ascii="Sylfaen" w:hAnsi="Sylfaen" w:cs="Consolas"/>
          <w:color w:val="000000"/>
          <w:highlight w:val="white"/>
          <w:lang w:val="ka-GE"/>
        </w:rPr>
        <w:t xml:space="preserve">პიროვნების ფაქტიური/საცხოვრებელი </w:t>
      </w:r>
      <w:r w:rsidR="00131552" w:rsidRPr="003124AF">
        <w:rPr>
          <w:rFonts w:ascii="Consolas" w:hAnsi="Consolas" w:cs="Consolas"/>
          <w:color w:val="000000"/>
          <w:highlight w:val="white"/>
        </w:rPr>
        <w:t xml:space="preserve"> </w:t>
      </w:r>
      <w:r w:rsidR="00131552" w:rsidRPr="003124AF">
        <w:rPr>
          <w:rFonts w:ascii="Sylfaen" w:hAnsi="Sylfaen" w:cs="Consolas"/>
          <w:color w:val="000000"/>
          <w:lang w:val="ka-GE"/>
        </w:rPr>
        <w:t xml:space="preserve">მისამართი </w:t>
      </w:r>
    </w:p>
    <w:p w14:paraId="2F94FD7B" w14:textId="77777777" w:rsidR="007E4F3A" w:rsidRPr="007E4F3A" w:rsidRDefault="007E4F3A" w:rsidP="007E4F3A">
      <w:pPr>
        <w:pStyle w:val="ListParagraph"/>
        <w:autoSpaceDE w:val="0"/>
        <w:autoSpaceDN w:val="0"/>
        <w:adjustRightInd w:val="0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01CD2ED4" w14:textId="0ED23E6D" w:rsidR="007E4F3A" w:rsidRPr="007E4F3A" w:rsidRDefault="007E4F3A" w:rsidP="008F17AB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Bidi"/>
          <w:b/>
          <w:color w:val="auto"/>
          <w:sz w:val="24"/>
          <w:szCs w:val="24"/>
        </w:rPr>
      </w:pPr>
      <w:r w:rsidRPr="007E4F3A">
        <w:rPr>
          <w:rFonts w:ascii="Consolas" w:hAnsi="Consolas" w:cs="Consolas"/>
          <w:b/>
          <w:color w:val="2B91AF"/>
          <w:sz w:val="24"/>
          <w:szCs w:val="24"/>
          <w:highlight w:val="white"/>
        </w:rPr>
        <w:t>OrganizationContract</w:t>
      </w:r>
      <w:r w:rsidRPr="007E4F3A">
        <w:rPr>
          <w:rFonts w:ascii="Consolas" w:hAnsi="Consolas" w:cs="Consolas"/>
          <w:b/>
          <w:color w:val="2B91AF"/>
          <w:sz w:val="24"/>
          <w:szCs w:val="24"/>
        </w:rPr>
        <w:t xml:space="preserve"> </w:t>
      </w:r>
      <w:r w:rsidRPr="008F17AB">
        <w:rPr>
          <w:rFonts w:ascii="Sylfaen" w:hAnsi="Sylfaen"/>
          <w:b/>
          <w:color w:val="000000" w:themeColor="text1"/>
          <w:sz w:val="24"/>
          <w:szCs w:val="24"/>
        </w:rPr>
        <w:t xml:space="preserve">Contract – </w:t>
      </w:r>
      <w:r w:rsidR="003124AF" w:rsidRPr="008F17AB">
        <w:rPr>
          <w:rFonts w:ascii="Sylfaen" w:hAnsi="Sylfaen"/>
          <w:b/>
          <w:color w:val="000000" w:themeColor="text1"/>
          <w:sz w:val="24"/>
          <w:szCs w:val="24"/>
        </w:rPr>
        <w:t>დეტალური ინფორმაცია ორგანიზაციის შესახებ</w:t>
      </w:r>
    </w:p>
    <w:p w14:paraId="6D50E279" w14:textId="77777777" w:rsidR="00105394" w:rsidRPr="008F17AB" w:rsidRDefault="007E4F3A" w:rsidP="00CF5F0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Id (</w:t>
      </w:r>
      <w:r w:rsidRPr="008F17AB">
        <w:rPr>
          <w:rFonts w:ascii="Consolas" w:hAnsi="Consolas" w:cs="Consolas"/>
          <w:color w:val="2B91AF"/>
          <w:highlight w:val="white"/>
        </w:rPr>
        <w:t>Guid</w:t>
      </w:r>
      <w:r w:rsidRPr="008F17AB">
        <w:rPr>
          <w:rFonts w:ascii="Consolas" w:hAnsi="Consolas" w:cs="Consolas"/>
          <w:color w:val="000000"/>
          <w:highlight w:val="white"/>
        </w:rPr>
        <w:t>) –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 xml:space="preserve"> ორგანიზაციის იდენტიფიკატორი მონაცემთა ბაზაში</w:t>
      </w:r>
    </w:p>
    <w:p w14:paraId="4C937906" w14:textId="71C6D8AC" w:rsidR="007E4F3A" w:rsidRPr="008F17AB" w:rsidRDefault="007E4F3A" w:rsidP="00CF5F0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 xml:space="preserve">OrganizationType (ENUM of </w:t>
      </w:r>
      <w:r w:rsidRPr="008F17AB">
        <w:rPr>
          <w:rFonts w:ascii="Consolas" w:hAnsi="Consolas" w:cs="Consolas"/>
          <w:color w:val="2B91AF"/>
          <w:highlight w:val="white"/>
        </w:rPr>
        <w:t>OrganizationTypeEnums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ტიპი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Pr="008F17AB">
        <w:rPr>
          <w:rFonts w:ascii="Consolas" w:hAnsi="Consolas" w:cs="Consolas"/>
          <w:color w:val="2B91AF"/>
          <w:highlight w:val="white"/>
        </w:rPr>
        <w:t>OrganizationTypeEnums</w:t>
      </w:r>
      <w:r w:rsidRPr="008F17AB">
        <w:rPr>
          <w:rFonts w:ascii="Consolas" w:hAnsi="Consolas" w:cs="Consolas"/>
          <w:color w:val="000000"/>
          <w:highlight w:val="white"/>
        </w:rPr>
        <w:t xml:space="preserve"> ENUM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აღწერა იხ. ქვემოთ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5096B2EC" w14:textId="02614CE6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ProviderTypeId (</w:t>
      </w:r>
      <w:r w:rsidRPr="008F17AB">
        <w:rPr>
          <w:rFonts w:ascii="Consolas" w:hAnsi="Consolas" w:cs="Consolas"/>
          <w:color w:val="2B91AF"/>
          <w:highlight w:val="white"/>
        </w:rPr>
        <w:t>Guid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ტიპის იდენტიფიკატორი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405AD61C" w14:textId="61DCDD8C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ProviderTypeName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ტიპის დასახელება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77D4C9DC" w14:textId="21B3EBA3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 xml:space="preserve">Status (ENUM of </w:t>
      </w:r>
      <w:r w:rsidRPr="008F17AB">
        <w:rPr>
          <w:rFonts w:ascii="Consolas" w:hAnsi="Consolas" w:cs="Consolas"/>
          <w:color w:val="2B91AF"/>
          <w:highlight w:val="white"/>
        </w:rPr>
        <w:t>OrganizationStatusEnums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 xml:space="preserve">ორგანიზაციის სტატუსი </w:t>
      </w:r>
      <w:r w:rsidRPr="008F17AB">
        <w:rPr>
          <w:rFonts w:ascii="Consolas" w:hAnsi="Consolas" w:cs="Consolas"/>
          <w:color w:val="000000"/>
          <w:highlight w:val="white"/>
        </w:rPr>
        <w:t>(</w:t>
      </w:r>
      <w:r w:rsidRPr="008F17AB">
        <w:rPr>
          <w:rFonts w:ascii="Consolas" w:hAnsi="Consolas" w:cs="Consolas"/>
          <w:color w:val="2B91AF"/>
          <w:highlight w:val="white"/>
        </w:rPr>
        <w:t>OrganizationStatusEnums</w:t>
      </w:r>
      <w:r w:rsidRPr="008F17AB">
        <w:rPr>
          <w:rFonts w:ascii="Consolas" w:hAnsi="Consolas" w:cs="Consolas"/>
          <w:color w:val="000000"/>
          <w:highlight w:val="white"/>
        </w:rPr>
        <w:t xml:space="preserve"> ENUM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აღწერა იხ. ქვემოთ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3950E705" w14:textId="3208E185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Name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>) –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 xml:space="preserve"> ორგანიზაციის დასახელება ქართულად;</w:t>
      </w:r>
    </w:p>
    <w:p w14:paraId="6FBB8C72" w14:textId="08962EA8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EngName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105394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დასახელება ინგლისურად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0907E542" w14:textId="511AA3B2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IsMedical (</w:t>
      </w:r>
      <w:r w:rsidRPr="008F17AB">
        <w:rPr>
          <w:rFonts w:ascii="Consolas" w:hAnsi="Consolas" w:cs="Consolas"/>
          <w:color w:val="0000FF"/>
          <w:highlight w:val="white"/>
        </w:rPr>
        <w:t>bool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არის თუ არა ორგანიზაცია სამედიცინო ტიპის</w:t>
      </w:r>
      <w:r w:rsidRPr="008F17AB">
        <w:rPr>
          <w:rFonts w:ascii="Consolas" w:hAnsi="Consolas" w:cs="Consolas"/>
          <w:color w:val="000000"/>
          <w:highlight w:val="white"/>
        </w:rPr>
        <w:t>. .</w:t>
      </w:r>
    </w:p>
    <w:p w14:paraId="0EF2C190" w14:textId="46FDA0C3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Tax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>) –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 xml:space="preserve"> ორგანიზაციის საგადასახადო</w:t>
      </w:r>
      <w:r w:rsidRPr="008F17AB">
        <w:rPr>
          <w:rFonts w:ascii="Consolas" w:hAnsi="Consolas" w:cs="Consolas"/>
          <w:color w:val="000000"/>
          <w:highlight w:val="white"/>
        </w:rPr>
        <w:t xml:space="preserve">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კოდი;</w:t>
      </w:r>
    </w:p>
    <w:p w14:paraId="2D6CC402" w14:textId="3C67B769" w:rsidR="007E4F3A" w:rsidRPr="008F17AB" w:rsidRDefault="007E4F3A" w:rsidP="00CF5F0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LegalForm (</w:t>
      </w:r>
      <w:r w:rsidRPr="008F17AB">
        <w:rPr>
          <w:rFonts w:ascii="Consolas" w:hAnsi="Consolas" w:cs="Consolas"/>
          <w:color w:val="2B91AF"/>
          <w:highlight w:val="white"/>
        </w:rPr>
        <w:t>LegalFormContract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იურიდიული მოწყობის ტიპი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Pr="008F17AB">
        <w:rPr>
          <w:rFonts w:ascii="Consolas" w:hAnsi="Consolas" w:cs="Consolas"/>
          <w:color w:val="2B91AF"/>
          <w:highlight w:val="white"/>
        </w:rPr>
        <w:t>LegalFormContract</w:t>
      </w:r>
      <w:r w:rsidRPr="008F17AB">
        <w:rPr>
          <w:rFonts w:ascii="Consolas" w:hAnsi="Consolas" w:cs="Consolas"/>
          <w:color w:val="000000"/>
          <w:highlight w:val="white"/>
        </w:rPr>
        <w:t xml:space="preserve">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კონტრაქტის აღწერა იხ. ქვემოთ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40A845A9" w14:textId="41B53382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Address (</w:t>
      </w:r>
      <w:r w:rsidRPr="008F17AB">
        <w:rPr>
          <w:rFonts w:ascii="Consolas" w:hAnsi="Consolas" w:cs="Consolas"/>
          <w:color w:val="2B91AF"/>
          <w:highlight w:val="white"/>
        </w:rPr>
        <w:t>AddressContract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იურიდიული მისამართის კონტრაქტი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Pr="008F17AB">
        <w:rPr>
          <w:rFonts w:ascii="Consolas" w:hAnsi="Consolas" w:cs="Consolas"/>
          <w:color w:val="2B91AF"/>
          <w:highlight w:val="white"/>
        </w:rPr>
        <w:t>AddressContract</w:t>
      </w:r>
      <w:r w:rsidRPr="008F17AB">
        <w:rPr>
          <w:rFonts w:ascii="Consolas" w:hAnsi="Consolas" w:cs="Consolas"/>
          <w:color w:val="000000"/>
          <w:highlight w:val="white"/>
        </w:rPr>
        <w:t xml:space="preserve"> Contract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კონტრაქტის აღწერა იხ. ქვემოთ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1285426F" w14:textId="2D134CF4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Email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ორაგანიზაციის ელ. ფოსტის მისამართი</w:t>
      </w:r>
    </w:p>
    <w:p w14:paraId="1D524E3B" w14:textId="7BB39EB8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Tel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0E74E8" w:rsidRPr="008F17AB">
        <w:rPr>
          <w:rFonts w:ascii="Sylfaen" w:hAnsi="Sylfaen" w:cs="Consolas"/>
          <w:color w:val="000000"/>
          <w:highlight w:val="white"/>
          <w:lang w:val="ka-GE"/>
        </w:rPr>
        <w:t>ორგანიზაციის საკონტაქტო ტელეფონის ნომერი</w:t>
      </w:r>
      <w:r w:rsidRPr="008F17AB">
        <w:rPr>
          <w:rFonts w:ascii="Consolas" w:hAnsi="Consolas" w:cs="Consolas"/>
          <w:color w:val="000000"/>
          <w:highlight w:val="white"/>
        </w:rPr>
        <w:t xml:space="preserve"> </w:t>
      </w:r>
    </w:p>
    <w:p w14:paraId="798FDFDB" w14:textId="63F0AC3C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8F17AB">
        <w:rPr>
          <w:rFonts w:ascii="Consolas" w:hAnsi="Consolas" w:cs="Consolas"/>
          <w:color w:val="000000"/>
          <w:highlight w:val="white"/>
        </w:rPr>
        <w:t xml:space="preserve">Branches (List of </w:t>
      </w:r>
      <w:r w:rsidRPr="008F17AB">
        <w:rPr>
          <w:rFonts w:ascii="Consolas" w:hAnsi="Consolas" w:cs="Consolas"/>
          <w:color w:val="2B91AF"/>
          <w:highlight w:val="white"/>
        </w:rPr>
        <w:t>OrganizationContract</w:t>
      </w:r>
      <w:r w:rsidRPr="008F17AB">
        <w:rPr>
          <w:rFonts w:ascii="Consolas" w:hAnsi="Consolas" w:cs="Consolas"/>
          <w:color w:val="000000"/>
        </w:rPr>
        <w:t xml:space="preserve">) – </w:t>
      </w:r>
      <w:r w:rsidR="000E74E8" w:rsidRPr="008F17AB">
        <w:rPr>
          <w:rFonts w:ascii="Sylfaen" w:hAnsi="Sylfaen" w:cs="Consolas"/>
          <w:color w:val="000000"/>
          <w:lang w:val="ka-GE"/>
        </w:rPr>
        <w:t xml:space="preserve">ორგანიზაციის ფილიალები, სრულად იმეორებენ </w:t>
      </w:r>
      <w:r w:rsidRPr="008F17AB">
        <w:rPr>
          <w:rFonts w:ascii="Consolas" w:hAnsi="Consolas" w:cs="Consolas"/>
          <w:color w:val="000000"/>
        </w:rPr>
        <w:t xml:space="preserve"> </w:t>
      </w:r>
      <w:r w:rsidRPr="008F17AB">
        <w:rPr>
          <w:rFonts w:ascii="Consolas" w:hAnsi="Consolas" w:cs="Consolas"/>
          <w:color w:val="2B91AF"/>
        </w:rPr>
        <w:t>OrganizationContract</w:t>
      </w:r>
      <w:r w:rsidR="000E74E8" w:rsidRPr="008F17AB">
        <w:rPr>
          <w:rFonts w:ascii="Sylfaen" w:hAnsi="Sylfaen" w:cs="Consolas"/>
          <w:color w:val="2B91AF"/>
          <w:lang w:val="ka-GE"/>
        </w:rPr>
        <w:t xml:space="preserve"> - </w:t>
      </w:r>
      <w:r w:rsidRPr="008F17AB">
        <w:rPr>
          <w:rFonts w:ascii="Consolas" w:hAnsi="Consolas" w:cs="Consolas"/>
          <w:color w:val="000000"/>
        </w:rPr>
        <w:t xml:space="preserve"> </w:t>
      </w:r>
      <w:r w:rsidR="000E74E8" w:rsidRPr="008F17AB">
        <w:rPr>
          <w:rFonts w:ascii="Sylfaen" w:hAnsi="Sylfaen" w:cs="Consolas"/>
          <w:color w:val="000000"/>
          <w:lang w:val="ka-GE"/>
        </w:rPr>
        <w:t xml:space="preserve">კონტრაქტის სტრუქტურას </w:t>
      </w:r>
    </w:p>
    <w:p w14:paraId="1F8BDE21" w14:textId="268DFAF9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8F17AB">
        <w:rPr>
          <w:rFonts w:ascii="Consolas" w:hAnsi="Consolas" w:cs="Consolas"/>
          <w:color w:val="000000"/>
        </w:rPr>
        <w:t>ParentId (</w:t>
      </w:r>
      <w:r w:rsidRPr="008F17AB">
        <w:rPr>
          <w:rFonts w:ascii="Consolas" w:hAnsi="Consolas" w:cs="Consolas"/>
          <w:color w:val="2B91AF"/>
        </w:rPr>
        <w:t>Guid</w:t>
      </w:r>
      <w:r w:rsidRPr="008F17AB">
        <w:rPr>
          <w:rFonts w:ascii="Consolas" w:hAnsi="Consolas" w:cs="Consolas"/>
          <w:color w:val="000000"/>
        </w:rPr>
        <w:t xml:space="preserve">?) – </w:t>
      </w:r>
      <w:r w:rsidR="000E74E8" w:rsidRPr="008F17AB">
        <w:rPr>
          <w:rFonts w:ascii="Sylfaen" w:hAnsi="Sylfaen" w:cs="Consolas"/>
          <w:color w:val="000000"/>
          <w:lang w:val="ka-GE"/>
        </w:rPr>
        <w:t>მშობელი ორგანიზაციის იდენტიფიკატორი ბაზაში</w:t>
      </w:r>
    </w:p>
    <w:p w14:paraId="53D55E58" w14:textId="73B1E7B9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8F17AB">
        <w:rPr>
          <w:rFonts w:ascii="Consolas" w:hAnsi="Consolas" w:cs="Consolas"/>
          <w:color w:val="000000"/>
        </w:rPr>
        <w:t>Parent (</w:t>
      </w:r>
      <w:r w:rsidRPr="008F17AB">
        <w:rPr>
          <w:rFonts w:ascii="Consolas" w:hAnsi="Consolas" w:cs="Consolas"/>
          <w:color w:val="2B91AF"/>
        </w:rPr>
        <w:t>OrganizationContract</w:t>
      </w:r>
      <w:r w:rsidRPr="008F17AB">
        <w:rPr>
          <w:rFonts w:ascii="Consolas" w:hAnsi="Consolas" w:cs="Consolas"/>
          <w:color w:val="000000"/>
        </w:rPr>
        <w:t xml:space="preserve">) - </w:t>
      </w:r>
      <w:r w:rsidR="000E74E8" w:rsidRPr="008F17AB">
        <w:rPr>
          <w:rFonts w:ascii="Sylfaen" w:hAnsi="Sylfaen" w:cs="Consolas"/>
          <w:color w:val="000000"/>
          <w:lang w:val="ka-GE"/>
        </w:rPr>
        <w:t>მშობელი ორგანიზაციის კონტრაქტი - სრულად იმეორებს</w:t>
      </w:r>
      <w:r w:rsidRPr="008F17AB">
        <w:rPr>
          <w:rFonts w:ascii="Consolas" w:hAnsi="Consolas" w:cs="Consolas"/>
          <w:color w:val="000000"/>
        </w:rPr>
        <w:t xml:space="preserve"> </w:t>
      </w:r>
      <w:r w:rsidRPr="008F17AB">
        <w:rPr>
          <w:rFonts w:ascii="Consolas" w:hAnsi="Consolas" w:cs="Consolas"/>
          <w:color w:val="2B91AF"/>
        </w:rPr>
        <w:t>OrganizationContract</w:t>
      </w:r>
      <w:r w:rsidRPr="008F17AB">
        <w:rPr>
          <w:rFonts w:ascii="Consolas" w:hAnsi="Consolas" w:cs="Consolas"/>
          <w:color w:val="000000"/>
        </w:rPr>
        <w:t xml:space="preserve"> </w:t>
      </w:r>
      <w:r w:rsidR="000E74E8" w:rsidRPr="008F17AB">
        <w:rPr>
          <w:rFonts w:ascii="Sylfaen" w:hAnsi="Sylfaen" w:cs="Consolas"/>
          <w:color w:val="000000"/>
          <w:lang w:val="ka-GE"/>
        </w:rPr>
        <w:t>კონტრაქტის სტრუქტურას</w:t>
      </w:r>
      <w:r w:rsidRPr="008F17AB">
        <w:rPr>
          <w:rFonts w:ascii="Consolas" w:hAnsi="Consolas" w:cs="Consolas"/>
          <w:color w:val="000000"/>
        </w:rPr>
        <w:t>.</w:t>
      </w:r>
    </w:p>
    <w:p w14:paraId="3B914550" w14:textId="43E9CB42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DateCreated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DE5FA8" w:rsidRPr="008F17AB">
        <w:rPr>
          <w:rFonts w:ascii="Sylfaen" w:hAnsi="Sylfaen" w:cs="Consolas"/>
          <w:color w:val="000000"/>
          <w:highlight w:val="white"/>
          <w:lang w:val="ka-GE"/>
        </w:rPr>
        <w:t xml:space="preserve">მონაცემთა ბაზაში </w:t>
      </w:r>
      <w:r w:rsidR="00722449" w:rsidRPr="008F17AB">
        <w:rPr>
          <w:rFonts w:ascii="Sylfaen" w:hAnsi="Sylfaen" w:cs="Consolas"/>
          <w:color w:val="000000"/>
          <w:highlight w:val="white"/>
          <w:lang w:val="ka-GE"/>
        </w:rPr>
        <w:t xml:space="preserve">ჩანაწერის </w:t>
      </w:r>
      <w:r w:rsidR="00DE5FA8" w:rsidRPr="008F17AB">
        <w:rPr>
          <w:rFonts w:ascii="Sylfaen" w:hAnsi="Sylfaen" w:cs="Consolas"/>
          <w:color w:val="000000"/>
          <w:highlight w:val="white"/>
          <w:lang w:val="ka-GE"/>
        </w:rPr>
        <w:t>შექმნის თარიღი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4F1CE4C1" w14:textId="7BD0FC9B" w:rsidR="007E4F3A" w:rsidRPr="008F17AB" w:rsidRDefault="007E4F3A" w:rsidP="007E4F3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DateChanged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 xml:space="preserve">?) - </w:t>
      </w:r>
      <w:r w:rsidR="00722449" w:rsidRPr="008F17AB">
        <w:rPr>
          <w:rFonts w:ascii="Sylfaen" w:hAnsi="Sylfaen" w:cs="Consolas"/>
          <w:color w:val="000000"/>
          <w:highlight w:val="white"/>
          <w:lang w:val="ka-GE"/>
        </w:rPr>
        <w:t>ბოლო ცვლილების თარიღი მონაცემთა ბაზაში</w:t>
      </w:r>
    </w:p>
    <w:p w14:paraId="2280A006" w14:textId="141C004B" w:rsidR="007E4F3A" w:rsidRPr="007E4F3A" w:rsidRDefault="007E4F3A" w:rsidP="007E4F3A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onsolas" w:hAnsi="Consolas" w:cs="Consolas"/>
          <w:color w:val="000000"/>
          <w:sz w:val="24"/>
          <w:szCs w:val="24"/>
        </w:rPr>
      </w:pPr>
      <w:r w:rsidRPr="008F17AB">
        <w:rPr>
          <w:rFonts w:ascii="Consolas" w:hAnsi="Consolas" w:cs="Consolas"/>
          <w:color w:val="000000"/>
          <w:highlight w:val="white"/>
        </w:rPr>
        <w:t>DateDeleted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>?)</w:t>
      </w:r>
      <w:r w:rsidRPr="008F17AB">
        <w:rPr>
          <w:rFonts w:ascii="Consolas" w:hAnsi="Consolas" w:cs="Consolas"/>
          <w:color w:val="000000"/>
        </w:rPr>
        <w:t xml:space="preserve"> - </w:t>
      </w:r>
      <w:r w:rsidR="00D5695F" w:rsidRPr="008F17AB">
        <w:rPr>
          <w:rFonts w:ascii="Sylfaen" w:hAnsi="Sylfaen" w:cs="Consolas"/>
          <w:color w:val="000000"/>
          <w:lang w:val="ka-GE"/>
        </w:rPr>
        <w:t>მონაცემის წაშლის თარიღი მონაცემთა ბაზაში</w:t>
      </w:r>
    </w:p>
    <w:p w14:paraId="63CA1298" w14:textId="77777777" w:rsidR="007E4F3A" w:rsidRPr="007E4F3A" w:rsidRDefault="007E4F3A" w:rsidP="007E4F3A">
      <w:pPr>
        <w:pStyle w:val="ListParagraph"/>
        <w:ind w:left="360"/>
        <w:jc w:val="both"/>
        <w:rPr>
          <w:rFonts w:ascii="Consolas" w:hAnsi="Consolas" w:cs="Consolas"/>
          <w:color w:val="000000"/>
          <w:sz w:val="24"/>
          <w:szCs w:val="24"/>
        </w:rPr>
      </w:pPr>
    </w:p>
    <w:p w14:paraId="5A383DCA" w14:textId="712EC63F" w:rsidR="007E4F3A" w:rsidRPr="008F17AB" w:rsidRDefault="007E4F3A" w:rsidP="007E4F3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b/>
          <w:color w:val="000000"/>
          <w:sz w:val="24"/>
          <w:szCs w:val="24"/>
        </w:rPr>
      </w:pPr>
      <w:r w:rsidRPr="008F17AB">
        <w:rPr>
          <w:rFonts w:ascii="Consolas" w:hAnsi="Consolas" w:cs="Consolas"/>
          <w:b/>
          <w:color w:val="2B91AF"/>
          <w:sz w:val="24"/>
          <w:szCs w:val="24"/>
          <w:highlight w:val="white"/>
        </w:rPr>
        <w:t>DiagnosisContract</w:t>
      </w:r>
      <w:r w:rsidRPr="008F17AB">
        <w:rPr>
          <w:rFonts w:ascii="Consolas" w:hAnsi="Consolas" w:cs="Consolas"/>
          <w:b/>
          <w:color w:val="2B91AF"/>
          <w:sz w:val="24"/>
          <w:szCs w:val="24"/>
        </w:rPr>
        <w:t xml:space="preserve"> </w:t>
      </w:r>
      <w:r w:rsidRPr="008F17AB">
        <w:rPr>
          <w:b/>
          <w:color w:val="000000" w:themeColor="text1"/>
          <w:sz w:val="24"/>
          <w:szCs w:val="24"/>
        </w:rPr>
        <w:t>Contract –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 xml:space="preserve"> </w:t>
      </w:r>
      <w:r w:rsidR="009A6C9C" w:rsidRPr="008F17AB">
        <w:rPr>
          <w:rFonts w:ascii="Sylfaen" w:hAnsi="Sylfaen" w:cs="Consolas"/>
          <w:b/>
          <w:color w:val="000000" w:themeColor="text1"/>
          <w:sz w:val="24"/>
          <w:szCs w:val="24"/>
          <w:lang w:val="ka-GE"/>
        </w:rPr>
        <w:t>ინფორმაცია შემთხვევაში მონაწილე დიაგნოზების შესახებ</w:t>
      </w:r>
    </w:p>
    <w:p w14:paraId="3AA74FCA" w14:textId="66F04695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onsolas" w:hAnsi="Consolas" w:cs="Consolas"/>
          <w:color w:val="000000"/>
        </w:rPr>
      </w:pPr>
      <w:r w:rsidRPr="008F17AB">
        <w:rPr>
          <w:rFonts w:ascii="Consolas" w:hAnsi="Consolas" w:cs="Consolas"/>
          <w:color w:val="000000"/>
        </w:rPr>
        <w:t>Id (</w:t>
      </w:r>
      <w:r w:rsidRPr="008F17AB">
        <w:rPr>
          <w:rFonts w:ascii="Consolas" w:hAnsi="Consolas" w:cs="Consolas"/>
          <w:color w:val="2B91AF"/>
        </w:rPr>
        <w:t>Guid</w:t>
      </w:r>
      <w:r w:rsidRPr="008F17AB">
        <w:rPr>
          <w:rFonts w:ascii="Consolas" w:hAnsi="Consolas" w:cs="Consolas"/>
          <w:color w:val="000000"/>
        </w:rPr>
        <w:t>)</w:t>
      </w:r>
      <w:r w:rsidR="009A6C9C" w:rsidRPr="008F17AB">
        <w:rPr>
          <w:rFonts w:ascii="Sylfaen" w:hAnsi="Sylfaen" w:cs="Consolas"/>
          <w:color w:val="000000"/>
          <w:lang w:val="ka-GE"/>
        </w:rPr>
        <w:t xml:space="preserve"> - დიაგნოზის იდენტიფიკატორი მონაცემთა ბაზაში</w:t>
      </w:r>
    </w:p>
    <w:p w14:paraId="3FACD751" w14:textId="060AF1DF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Type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>) –</w:t>
      </w:r>
      <w:r w:rsidR="00907FC6" w:rsidRPr="008F17AB">
        <w:rPr>
          <w:rFonts w:ascii="Sylfaen" w:hAnsi="Sylfaen" w:cs="Consolas"/>
          <w:color w:val="000000"/>
          <w:highlight w:val="white"/>
          <w:lang w:val="ka-GE"/>
        </w:rPr>
        <w:t xml:space="preserve"> დიაგნოზის ტიპი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Pr="008F17AB">
        <w:rPr>
          <w:rFonts w:ascii="Sylfaen" w:hAnsi="Sylfaen" w:cs="Consolas"/>
          <w:color w:val="000000"/>
          <w:highlight w:val="white"/>
          <w:lang w:val="ka-GE"/>
        </w:rPr>
        <w:t xml:space="preserve">ძირითადი = </w:t>
      </w:r>
      <w:r w:rsidRPr="008F17AB">
        <w:rPr>
          <w:rFonts w:ascii="Consolas" w:hAnsi="Consolas" w:cs="Consolas"/>
          <w:color w:val="000000"/>
          <w:highlight w:val="white"/>
        </w:rPr>
        <w:t>Primary</w:t>
      </w:r>
      <w:r w:rsidRPr="008F17AB">
        <w:rPr>
          <w:rFonts w:ascii="Sylfaen" w:hAnsi="Sylfaen" w:cs="Consolas"/>
          <w:color w:val="000000"/>
          <w:highlight w:val="white"/>
          <w:lang w:val="ka-GE"/>
        </w:rPr>
        <w:t xml:space="preserve">, თანმხლები = </w:t>
      </w:r>
      <w:r w:rsidRPr="008F17AB">
        <w:rPr>
          <w:rFonts w:ascii="Consolas" w:hAnsi="Consolas" w:cs="Consolas"/>
          <w:color w:val="000000"/>
          <w:highlight w:val="white"/>
        </w:rPr>
        <w:t>Secondary)</w:t>
      </w:r>
    </w:p>
    <w:p w14:paraId="64CD1D95" w14:textId="7393DAB1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StateCode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907FC6" w:rsidRPr="008F17AB">
        <w:rPr>
          <w:rFonts w:ascii="Sylfaen" w:hAnsi="Sylfaen" w:cs="Consolas"/>
          <w:color w:val="000000"/>
          <w:highlight w:val="white"/>
          <w:lang w:val="ka-GE"/>
        </w:rPr>
        <w:t>ძველი ვერსიის შმ. რეგისტრაციის დიაგნოზებში სახელმწიფო კოდის ველი;</w:t>
      </w:r>
    </w:p>
    <w:p w14:paraId="2BF4D132" w14:textId="1CF83FE0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Name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>) -</w:t>
      </w:r>
      <w:r w:rsidR="004138B0" w:rsidRPr="008F17AB">
        <w:rPr>
          <w:rFonts w:ascii="Sylfaen" w:hAnsi="Sylfaen" w:cs="Consolas"/>
          <w:color w:val="000000"/>
          <w:highlight w:val="white"/>
          <w:lang w:val="ka-GE"/>
        </w:rPr>
        <w:t xml:space="preserve"> ნოზოლოგიის დასახელება</w:t>
      </w:r>
      <w:r w:rsidRPr="008F17AB">
        <w:rPr>
          <w:rFonts w:ascii="Consolas" w:hAnsi="Consolas" w:cs="Consolas"/>
          <w:color w:val="000000"/>
          <w:highlight w:val="white"/>
        </w:rPr>
        <w:t xml:space="preserve"> (State Code) </w:t>
      </w:r>
      <w:r w:rsidR="004138B0" w:rsidRPr="008F17AB">
        <w:rPr>
          <w:rFonts w:ascii="Sylfaen" w:hAnsi="Sylfaen" w:cs="Consolas"/>
          <w:color w:val="000000"/>
          <w:highlight w:val="white"/>
          <w:lang w:val="ka-GE"/>
        </w:rPr>
        <w:t>ნოზოლოგიების ძველი კოდიფიცირების მიხედვით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6A0A2C80" w14:textId="3E2F2348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IClassCode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ICD10 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 xml:space="preserve">კლასიფიკატორის კოდი </w:t>
      </w:r>
      <w:r w:rsidRPr="008F17AB">
        <w:rPr>
          <w:rFonts w:ascii="Consolas" w:hAnsi="Consolas" w:cs="Consolas"/>
          <w:color w:val="000000"/>
          <w:highlight w:val="white"/>
        </w:rPr>
        <w:t>(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თუ არსებობს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235A1354" w14:textId="020E89F5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IClassName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ICD10 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კლასოფოკატორის დასახელება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თუ არსებობს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51A43569" w14:textId="0A1D37A5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Program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სახელმწიფო დაფინანსების</w:t>
      </w:r>
      <w:r w:rsidR="006D2411" w:rsidRPr="008F17AB">
        <w:rPr>
          <w:rFonts w:ascii="Sylfaen" w:hAnsi="Sylfaen" w:cs="Consolas"/>
          <w:color w:val="000000"/>
          <w:highlight w:val="white"/>
          <w:lang w:val="ka-GE"/>
        </w:rPr>
        <w:t xml:space="preserve"> ფარგლებში არსებული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 xml:space="preserve"> </w:t>
      </w:r>
      <w:r w:rsidR="006D2411" w:rsidRPr="008F17AB">
        <w:rPr>
          <w:rFonts w:ascii="Sylfaen" w:hAnsi="Sylfaen" w:cs="Consolas"/>
          <w:color w:val="000000"/>
          <w:highlight w:val="white"/>
          <w:lang w:val="ka-GE"/>
        </w:rPr>
        <w:t>საბიუჯეტო</w:t>
      </w:r>
      <w:r w:rsidR="00E419C7" w:rsidRPr="008F17AB">
        <w:rPr>
          <w:rFonts w:ascii="Sylfaen" w:hAnsi="Sylfaen" w:cs="Consolas"/>
          <w:color w:val="000000"/>
          <w:highlight w:val="white"/>
          <w:lang w:val="ka-GE"/>
        </w:rPr>
        <w:t xml:space="preserve"> 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ხის ელემენტი - პროგრამის დასახელება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="002C7BC3" w:rsidRPr="008F17AB">
        <w:rPr>
          <w:rFonts w:ascii="Sylfaen" w:hAnsi="Sylfaen" w:cs="Consolas"/>
          <w:color w:val="000000"/>
          <w:highlight w:val="white"/>
          <w:lang w:val="ka-GE"/>
        </w:rPr>
        <w:t>იერარქიული სტრუქტურიდან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1F93A56C" w14:textId="265CCE5E" w:rsidR="00083CC6" w:rsidRPr="008F17AB" w:rsidRDefault="007E4F3A" w:rsidP="00083CC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Component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083CC6" w:rsidRPr="008F17AB">
        <w:rPr>
          <w:rFonts w:ascii="Sylfaen" w:hAnsi="Sylfaen" w:cs="Consolas"/>
          <w:color w:val="000000"/>
          <w:highlight w:val="white"/>
          <w:lang w:val="ka-GE"/>
        </w:rPr>
        <w:t>სახელმწიფო დაფინანსების ფარგლებში არსებული საბიუჯეტო ხის ელემენტი - კომპონენტის დასახელება</w:t>
      </w:r>
      <w:r w:rsidR="00083CC6"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="00083CC6" w:rsidRPr="008F17AB">
        <w:rPr>
          <w:rFonts w:ascii="Sylfaen" w:hAnsi="Sylfaen" w:cs="Consolas"/>
          <w:color w:val="000000"/>
          <w:highlight w:val="white"/>
          <w:lang w:val="ka-GE"/>
        </w:rPr>
        <w:t>იერარქიული სტრუქტურიდან</w:t>
      </w:r>
      <w:r w:rsidR="00083CC6" w:rsidRPr="008F17AB">
        <w:rPr>
          <w:rFonts w:ascii="Consolas" w:hAnsi="Consolas" w:cs="Consolas"/>
          <w:color w:val="000000"/>
          <w:highlight w:val="white"/>
        </w:rPr>
        <w:t>).</w:t>
      </w:r>
    </w:p>
    <w:p w14:paraId="6638726C" w14:textId="4358CFF3" w:rsidR="00083CC6" w:rsidRPr="008F17AB" w:rsidRDefault="007E4F3A" w:rsidP="00083CC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SubComponent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- </w:t>
      </w:r>
      <w:r w:rsidR="00083CC6" w:rsidRPr="008F17AB">
        <w:rPr>
          <w:rFonts w:ascii="Sylfaen" w:hAnsi="Sylfaen" w:cs="Consolas"/>
          <w:color w:val="000000"/>
          <w:highlight w:val="white"/>
          <w:lang w:val="ka-GE"/>
        </w:rPr>
        <w:t>სახელმწიფო დაფინანსების ფარგლებში არსებული საბიუჯეტო ხის ელემენტი - ქვეკომპონენტის დასახელება</w:t>
      </w:r>
      <w:r w:rsidR="00083CC6"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="00083CC6" w:rsidRPr="008F17AB">
        <w:rPr>
          <w:rFonts w:ascii="Sylfaen" w:hAnsi="Sylfaen" w:cs="Consolas"/>
          <w:color w:val="000000"/>
          <w:highlight w:val="white"/>
          <w:lang w:val="ka-GE"/>
        </w:rPr>
        <w:t>იერარქიული სტრუქტურიდან</w:t>
      </w:r>
      <w:r w:rsidR="00083CC6" w:rsidRPr="008F17AB">
        <w:rPr>
          <w:rFonts w:ascii="Consolas" w:hAnsi="Consolas" w:cs="Consolas"/>
          <w:color w:val="000000"/>
          <w:highlight w:val="white"/>
        </w:rPr>
        <w:t>).</w:t>
      </w:r>
    </w:p>
    <w:p w14:paraId="40991C86" w14:textId="5F643DEB" w:rsidR="007E4F3A" w:rsidRPr="008F17AB" w:rsidRDefault="007E4F3A" w:rsidP="00CF5F0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FinancingOrganization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6C4ABA" w:rsidRPr="008F17AB">
        <w:rPr>
          <w:rFonts w:ascii="Sylfaen" w:hAnsi="Sylfaen" w:cs="Consolas"/>
          <w:color w:val="000000"/>
          <w:highlight w:val="white"/>
          <w:lang w:val="ka-GE"/>
        </w:rPr>
        <w:t>დაფინანსების წყაროს/ორგანიზაციის დასახელება</w:t>
      </w:r>
      <w:r w:rsidRPr="008F17AB">
        <w:rPr>
          <w:rFonts w:ascii="Consolas" w:hAnsi="Consolas" w:cs="Consolas"/>
          <w:color w:val="000000"/>
          <w:highlight w:val="white"/>
        </w:rPr>
        <w:t>.</w:t>
      </w:r>
    </w:p>
    <w:p w14:paraId="4CE822D6" w14:textId="66FDCD46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FinancingType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805737" w:rsidRPr="008F17AB">
        <w:rPr>
          <w:rFonts w:ascii="Sylfaen" w:hAnsi="Sylfaen" w:cs="Consolas"/>
          <w:color w:val="000000"/>
          <w:highlight w:val="white"/>
          <w:lang w:val="ka-GE"/>
        </w:rPr>
        <w:t>დაფინანსების ტიპი</w:t>
      </w:r>
    </w:p>
    <w:p w14:paraId="008D43A3" w14:textId="1D6AB297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8F17AB">
        <w:rPr>
          <w:rFonts w:ascii="Consolas" w:hAnsi="Consolas" w:cs="Consolas"/>
          <w:color w:val="000000"/>
          <w:highlight w:val="white"/>
        </w:rPr>
        <w:t>DateAdded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 xml:space="preserve">?) – </w:t>
      </w:r>
      <w:r w:rsidR="00805737" w:rsidRPr="008F17AB">
        <w:rPr>
          <w:rFonts w:ascii="Sylfaen" w:hAnsi="Sylfaen" w:cs="Consolas"/>
          <w:color w:val="000000"/>
          <w:lang w:val="ka-GE"/>
        </w:rPr>
        <w:t>დიაგნოზის დამატების / დაწყების თარიღი დრო</w:t>
      </w:r>
    </w:p>
    <w:p w14:paraId="46687A2A" w14:textId="2C0A662F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FinancingItemCode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130852" w:rsidRPr="008F17AB">
        <w:rPr>
          <w:rFonts w:ascii="Sylfaen" w:hAnsi="Sylfaen" w:cs="Consolas"/>
          <w:color w:val="000000"/>
          <w:highlight w:val="white"/>
          <w:lang w:val="ka-GE"/>
        </w:rPr>
        <w:t>ფინანსური ერთეულის ხელოვნური კოდი</w:t>
      </w:r>
    </w:p>
    <w:p w14:paraId="31236EB5" w14:textId="6C41416C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FinancingItemID (</w:t>
      </w:r>
      <w:r w:rsidRPr="008F17AB">
        <w:rPr>
          <w:rFonts w:ascii="Consolas" w:hAnsi="Consolas" w:cs="Consolas"/>
          <w:color w:val="2B91AF"/>
          <w:highlight w:val="white"/>
        </w:rPr>
        <w:t>Guid</w:t>
      </w:r>
      <w:r w:rsidRPr="008F17AB">
        <w:rPr>
          <w:rFonts w:ascii="Consolas" w:hAnsi="Consolas" w:cs="Consolas"/>
          <w:color w:val="000000"/>
          <w:highlight w:val="white"/>
        </w:rPr>
        <w:t>?) -</w:t>
      </w:r>
      <w:r w:rsidR="00E66AE3" w:rsidRPr="008F17AB">
        <w:rPr>
          <w:rFonts w:ascii="Sylfaen" w:hAnsi="Sylfaen" w:cs="Consolas"/>
          <w:color w:val="000000"/>
          <w:highlight w:val="white"/>
          <w:lang w:val="ka-GE"/>
        </w:rPr>
        <w:t xml:space="preserve"> ფინანსური ერთეულის ხელოვნური კოდის იდენტიფიკატორი </w:t>
      </w:r>
      <w:r w:rsidR="00983CBF" w:rsidRPr="008F17AB">
        <w:rPr>
          <w:rFonts w:ascii="Sylfaen" w:hAnsi="Sylfaen" w:cs="Consolas"/>
          <w:color w:val="000000"/>
          <w:highlight w:val="white"/>
          <w:lang w:val="ka-GE"/>
        </w:rPr>
        <w:t>ფინანსური მოდულის მონაცემთა ბაზაში</w:t>
      </w:r>
    </w:p>
    <w:p w14:paraId="375AE5B4" w14:textId="7AF4D6E8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BillingNosologyID (</w:t>
      </w:r>
      <w:r w:rsidRPr="008F17AB">
        <w:rPr>
          <w:rFonts w:ascii="Consolas" w:hAnsi="Consolas" w:cs="Consolas"/>
          <w:color w:val="2B91AF"/>
          <w:highlight w:val="white"/>
        </w:rPr>
        <w:t>Guid</w:t>
      </w:r>
      <w:r w:rsidRPr="008F17AB">
        <w:rPr>
          <w:rFonts w:ascii="Consolas" w:hAnsi="Consolas" w:cs="Consolas"/>
          <w:color w:val="000000"/>
          <w:highlight w:val="white"/>
        </w:rPr>
        <w:t xml:space="preserve">?) – </w:t>
      </w:r>
      <w:r w:rsidR="00983CBF" w:rsidRPr="008F17AB">
        <w:rPr>
          <w:rFonts w:ascii="Sylfaen" w:hAnsi="Sylfaen" w:cs="Consolas"/>
          <w:color w:val="000000"/>
          <w:highlight w:val="white"/>
          <w:lang w:val="ka-GE"/>
        </w:rPr>
        <w:t>ნოზოლოგიის იდენტიფიკატორი ფინანსური მოდულის მონაცემთა ბაზაში</w:t>
      </w:r>
    </w:p>
    <w:p w14:paraId="19AD5222" w14:textId="77777777" w:rsidR="009E13F3" w:rsidRPr="008F17AB" w:rsidRDefault="007E4F3A" w:rsidP="00CF5F0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BillingSubComponentID (</w:t>
      </w:r>
      <w:r w:rsidRPr="008F17AB">
        <w:rPr>
          <w:rFonts w:ascii="Consolas" w:hAnsi="Consolas" w:cs="Consolas"/>
          <w:color w:val="2B91AF"/>
          <w:highlight w:val="white"/>
        </w:rPr>
        <w:t>Guid</w:t>
      </w:r>
      <w:r w:rsidRPr="008F17AB">
        <w:rPr>
          <w:rFonts w:ascii="Consolas" w:hAnsi="Consolas" w:cs="Consolas"/>
          <w:color w:val="000000"/>
          <w:highlight w:val="white"/>
        </w:rPr>
        <w:t>?) –</w:t>
      </w:r>
      <w:r w:rsidR="009E13F3" w:rsidRPr="008F17AB">
        <w:rPr>
          <w:rFonts w:ascii="Sylfaen" w:hAnsi="Sylfaen" w:cs="Consolas"/>
          <w:color w:val="000000"/>
          <w:highlight w:val="white"/>
          <w:lang w:val="ka-GE"/>
        </w:rPr>
        <w:t xml:space="preserve"> ქვეკომპონენტის იდენტიფიკატორი</w:t>
      </w:r>
      <w:r w:rsidRPr="008F17AB">
        <w:rPr>
          <w:rFonts w:ascii="Consolas" w:hAnsi="Consolas" w:cs="Consolas"/>
          <w:color w:val="000000"/>
          <w:highlight w:val="white"/>
        </w:rPr>
        <w:t xml:space="preserve"> </w:t>
      </w:r>
      <w:r w:rsidR="009E13F3" w:rsidRPr="008F17AB">
        <w:rPr>
          <w:rFonts w:ascii="Sylfaen" w:hAnsi="Sylfaen" w:cs="Consolas"/>
          <w:color w:val="000000"/>
          <w:highlight w:val="white"/>
          <w:lang w:val="ka-GE"/>
        </w:rPr>
        <w:t>ფინანსური მოდულის მონაცემთა ბაზაში</w:t>
      </w:r>
    </w:p>
    <w:p w14:paraId="4D3749A6" w14:textId="3A54EA95" w:rsidR="007E4F3A" w:rsidRPr="008F17AB" w:rsidRDefault="007E4F3A" w:rsidP="00CF5F0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FinancingItemName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9E13F3" w:rsidRPr="008F17AB">
        <w:rPr>
          <w:rFonts w:ascii="Sylfaen" w:hAnsi="Sylfaen" w:cs="Consolas"/>
          <w:color w:val="000000"/>
          <w:highlight w:val="white"/>
          <w:lang w:val="ka-GE"/>
        </w:rPr>
        <w:t>ფინანსური ერთეულის ხელოვნური კოდის დასახელება</w:t>
      </w:r>
    </w:p>
    <w:p w14:paraId="5D114ECD" w14:textId="6332C1B4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NosologyStateCode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CB5572" w:rsidRPr="008F17AB">
        <w:rPr>
          <w:rFonts w:ascii="Sylfaen" w:hAnsi="Sylfaen" w:cs="Consolas"/>
          <w:color w:val="000000"/>
          <w:highlight w:val="white"/>
          <w:lang w:val="ka-GE"/>
        </w:rPr>
        <w:t>ნოზოლოგიის სახელმწიფო კოდი</w:t>
      </w:r>
      <w:r w:rsidR="00B62E00" w:rsidRPr="008F17AB">
        <w:rPr>
          <w:rFonts w:ascii="Sylfaen" w:hAnsi="Sylfaen" w:cs="Consolas"/>
          <w:color w:val="000000"/>
          <w:highlight w:val="white"/>
          <w:lang w:val="ka-GE"/>
        </w:rPr>
        <w:t xml:space="preserve"> (ძველი)</w:t>
      </w:r>
    </w:p>
    <w:p w14:paraId="7C090515" w14:textId="712556F3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NosologyName (</w:t>
      </w:r>
      <w:r w:rsidRPr="008F17AB">
        <w:rPr>
          <w:rFonts w:ascii="Consolas" w:hAnsi="Consolas" w:cs="Consolas"/>
          <w:color w:val="0000F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CB5572" w:rsidRPr="008F17AB">
        <w:rPr>
          <w:rFonts w:ascii="Sylfaen" w:hAnsi="Sylfaen" w:cs="Consolas"/>
          <w:color w:val="000000"/>
          <w:highlight w:val="white"/>
          <w:lang w:val="ka-GE"/>
        </w:rPr>
        <w:t>ნოზოლოგიის დასახელება</w:t>
      </w:r>
      <w:r w:rsidR="00B62E00" w:rsidRPr="008F17AB">
        <w:rPr>
          <w:rFonts w:ascii="Sylfaen" w:hAnsi="Sylfaen" w:cs="Consolas"/>
          <w:color w:val="000000"/>
          <w:highlight w:val="white"/>
          <w:lang w:val="ka-GE"/>
        </w:rPr>
        <w:t xml:space="preserve"> (ძველი)</w:t>
      </w:r>
    </w:p>
    <w:p w14:paraId="0114E514" w14:textId="77777777" w:rsidR="007E4F3A" w:rsidRPr="008F17AB" w:rsidRDefault="007E4F3A" w:rsidP="007E4F3A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</w:p>
    <w:p w14:paraId="144BFFBC" w14:textId="05C0B45A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Ncsps (</w:t>
      </w:r>
      <w:r w:rsidRPr="008F17AB">
        <w:rPr>
          <w:rFonts w:ascii="Consolas" w:hAnsi="Consolas" w:cs="Consolas"/>
          <w:color w:val="2B91AF"/>
          <w:highlight w:val="white"/>
        </w:rPr>
        <w:t>List</w:t>
      </w:r>
      <w:r w:rsidRPr="008F17AB">
        <w:rPr>
          <w:rFonts w:ascii="Consolas" w:hAnsi="Consolas" w:cs="Consolas"/>
          <w:color w:val="000000"/>
          <w:highlight w:val="white"/>
        </w:rPr>
        <w:t xml:space="preserve"> of </w:t>
      </w:r>
      <w:r w:rsidRPr="008F17AB">
        <w:rPr>
          <w:rFonts w:ascii="Consolas" w:hAnsi="Consolas" w:cs="Consolas"/>
          <w:color w:val="2B91AF"/>
          <w:highlight w:val="white"/>
        </w:rPr>
        <w:t>NcspContract</w:t>
      </w:r>
      <w:r w:rsidRPr="008F17AB">
        <w:rPr>
          <w:rFonts w:ascii="Consolas" w:hAnsi="Consolas" w:cs="Consolas"/>
          <w:color w:val="000000"/>
          <w:highlight w:val="white"/>
        </w:rPr>
        <w:t>) –</w:t>
      </w:r>
      <w:r w:rsidR="00FA2E98" w:rsidRPr="008F17AB">
        <w:rPr>
          <w:rFonts w:ascii="Sylfaen" w:hAnsi="Sylfaen" w:cs="Consolas"/>
          <w:color w:val="000000"/>
          <w:highlight w:val="white"/>
          <w:lang w:val="ka-GE"/>
        </w:rPr>
        <w:t xml:space="preserve"> დიაგნოზთან თანმხლები უნივერსალური სამედიცინო ჩარევების კლასიფიკატორების სია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Pr="008F17AB">
        <w:rPr>
          <w:rFonts w:ascii="Consolas" w:hAnsi="Consolas" w:cs="Consolas"/>
          <w:color w:val="2B91AF"/>
          <w:highlight w:val="white"/>
        </w:rPr>
        <w:t>NcspContract</w:t>
      </w:r>
      <w:r w:rsidRPr="008F17AB">
        <w:rPr>
          <w:rFonts w:ascii="Consolas" w:hAnsi="Consolas" w:cs="Consolas"/>
          <w:color w:val="000000"/>
          <w:highlight w:val="white"/>
        </w:rPr>
        <w:t xml:space="preserve"> </w:t>
      </w:r>
      <w:r w:rsidR="00FA2E98" w:rsidRPr="008F17AB">
        <w:rPr>
          <w:rFonts w:ascii="Sylfaen" w:hAnsi="Sylfaen" w:cs="Consolas"/>
          <w:color w:val="000000"/>
          <w:highlight w:val="white"/>
          <w:lang w:val="ka-GE"/>
        </w:rPr>
        <w:t>კონტრაქტის აღწერა იხ. ქვემოთ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429E9043" w14:textId="6083393C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ICPC2s (</w:t>
      </w:r>
      <w:r w:rsidRPr="008F17AB">
        <w:rPr>
          <w:rFonts w:ascii="Consolas" w:hAnsi="Consolas" w:cs="Consolas"/>
          <w:color w:val="2B91AF"/>
          <w:highlight w:val="white"/>
        </w:rPr>
        <w:t>List</w:t>
      </w:r>
      <w:r w:rsidRPr="008F17AB">
        <w:rPr>
          <w:rFonts w:ascii="Consolas" w:hAnsi="Consolas" w:cs="Consolas"/>
          <w:color w:val="000000"/>
          <w:highlight w:val="white"/>
        </w:rPr>
        <w:t xml:space="preserve"> of </w:t>
      </w:r>
      <w:r w:rsidRPr="008F17AB">
        <w:rPr>
          <w:rFonts w:ascii="Consolas" w:hAnsi="Consolas" w:cs="Consolas"/>
          <w:color w:val="2B91AF"/>
          <w:highlight w:val="white"/>
        </w:rPr>
        <w:t>ICPC2Contract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445F71" w:rsidRPr="008F17AB">
        <w:rPr>
          <w:rFonts w:ascii="Sylfaen" w:hAnsi="Sylfaen" w:cs="Consolas"/>
          <w:color w:val="000000"/>
          <w:highlight w:val="white"/>
          <w:lang w:val="ka-GE"/>
        </w:rPr>
        <w:t>დიაგნოზთან თანმხლები ძირითადი სამედიცინო კლასიფიკატორების სია</w:t>
      </w:r>
      <w:r w:rsidRPr="008F17AB">
        <w:rPr>
          <w:rFonts w:ascii="Consolas" w:hAnsi="Consolas" w:cs="Consolas"/>
          <w:color w:val="000000"/>
          <w:highlight w:val="white"/>
        </w:rPr>
        <w:t xml:space="preserve"> (</w:t>
      </w:r>
      <w:r w:rsidR="00445F71" w:rsidRPr="008F17AB">
        <w:rPr>
          <w:rFonts w:ascii="Consolas" w:hAnsi="Consolas" w:cs="Consolas"/>
          <w:color w:val="2B91AF"/>
          <w:highlight w:val="white"/>
        </w:rPr>
        <w:t>ICPC2Contract</w:t>
      </w:r>
      <w:r w:rsidR="00445F71" w:rsidRPr="008F17AB">
        <w:rPr>
          <w:rFonts w:ascii="Consolas" w:hAnsi="Consolas" w:cs="Consolas"/>
          <w:color w:val="000000"/>
          <w:highlight w:val="white"/>
        </w:rPr>
        <w:t xml:space="preserve"> </w:t>
      </w:r>
      <w:r w:rsidR="00445F71" w:rsidRPr="008F17AB">
        <w:rPr>
          <w:rFonts w:ascii="Sylfaen" w:hAnsi="Sylfaen" w:cs="Consolas"/>
          <w:color w:val="000000"/>
          <w:highlight w:val="white"/>
          <w:lang w:val="ka-GE"/>
        </w:rPr>
        <w:t>კონტრაქტის აღწერა იხ. ქვემთ</w:t>
      </w:r>
      <w:r w:rsidRPr="008F17AB">
        <w:rPr>
          <w:rFonts w:ascii="Consolas" w:hAnsi="Consolas" w:cs="Consolas"/>
          <w:color w:val="000000"/>
          <w:highlight w:val="white"/>
        </w:rPr>
        <w:t>).</w:t>
      </w:r>
    </w:p>
    <w:p w14:paraId="58112052" w14:textId="1FB5249A" w:rsidR="007E4F3A" w:rsidRPr="008F17AB" w:rsidRDefault="007E4F3A" w:rsidP="007E4F3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TreatmentStartDate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 xml:space="preserve">?) - </w:t>
      </w:r>
      <w:r w:rsidR="00445F71" w:rsidRPr="008F17AB">
        <w:rPr>
          <w:rFonts w:ascii="Sylfaen" w:hAnsi="Sylfaen" w:cs="Consolas"/>
          <w:color w:val="000000"/>
          <w:highlight w:val="white"/>
          <w:lang w:val="ka-GE"/>
        </w:rPr>
        <w:t>დიაგნოზის მკურნალობის დაწყების თარიღი</w:t>
      </w:r>
    </w:p>
    <w:p w14:paraId="2411DCA8" w14:textId="595EAA39" w:rsidR="007E4F3A" w:rsidRPr="007E4F3A" w:rsidRDefault="007E4F3A" w:rsidP="007E4F3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Bidi"/>
          <w:b/>
          <w:color w:val="auto"/>
          <w:sz w:val="24"/>
          <w:szCs w:val="24"/>
        </w:rPr>
      </w:pPr>
      <w:r w:rsidRPr="008F17AB">
        <w:rPr>
          <w:rFonts w:ascii="Consolas" w:hAnsi="Consolas" w:cs="Consolas"/>
          <w:color w:val="000000"/>
          <w:highlight w:val="white"/>
        </w:rPr>
        <w:t>TreatmentEndDate (</w:t>
      </w:r>
      <w:r w:rsidRPr="008F17AB">
        <w:rPr>
          <w:rFonts w:ascii="Consolas" w:hAnsi="Consolas" w:cs="Consolas"/>
          <w:color w:val="2B91AF"/>
          <w:highlight w:val="white"/>
        </w:rPr>
        <w:t>DateTime</w:t>
      </w:r>
      <w:r w:rsidRPr="008F17AB">
        <w:rPr>
          <w:rFonts w:ascii="Consolas" w:hAnsi="Consolas" w:cs="Consolas"/>
          <w:color w:val="000000"/>
          <w:highlight w:val="white"/>
        </w:rPr>
        <w:t xml:space="preserve">?) - </w:t>
      </w:r>
      <w:r w:rsidR="00445F71" w:rsidRPr="008F17AB">
        <w:rPr>
          <w:rFonts w:ascii="Sylfaen" w:hAnsi="Sylfaen" w:cs="Consolas"/>
          <w:color w:val="000000"/>
          <w:highlight w:val="white"/>
          <w:lang w:val="ka-GE"/>
        </w:rPr>
        <w:t>დიაგნოზის მკურნალობის დასრულების თარიღი</w:t>
      </w:r>
    </w:p>
    <w:p w14:paraId="5C4ADDF7" w14:textId="77777777" w:rsidR="007E4F3A" w:rsidRPr="007E4F3A" w:rsidRDefault="007E4F3A" w:rsidP="007E4F3A">
      <w:pPr>
        <w:pStyle w:val="ListParagraph"/>
        <w:ind w:left="360"/>
        <w:jc w:val="both"/>
        <w:rPr>
          <w:rFonts w:ascii="Consolas" w:hAnsi="Consolas" w:cs="Consolas"/>
          <w:color w:val="000000"/>
          <w:sz w:val="24"/>
          <w:szCs w:val="24"/>
        </w:rPr>
      </w:pPr>
    </w:p>
    <w:p w14:paraId="029F7979" w14:textId="7F846399" w:rsidR="007E4F3A" w:rsidRPr="008F17AB" w:rsidRDefault="007E4F3A" w:rsidP="007E4F3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</w:pPr>
      <w:r w:rsidRPr="008F17AB">
        <w:rPr>
          <w:rFonts w:ascii="Consolas" w:hAnsi="Consolas" w:cs="Consolas"/>
          <w:b/>
          <w:color w:val="2B91AF"/>
          <w:sz w:val="24"/>
          <w:szCs w:val="24"/>
          <w:highlight w:val="white"/>
        </w:rPr>
        <w:t>PersonInsuranceContract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</w:rPr>
        <w:t xml:space="preserve"> </w:t>
      </w:r>
      <w:r w:rsidRPr="008F17AB">
        <w:rPr>
          <w:b/>
          <w:color w:val="000000" w:themeColor="text1"/>
          <w:sz w:val="24"/>
          <w:szCs w:val="24"/>
        </w:rPr>
        <w:t>Contract –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 xml:space="preserve"> </w:t>
      </w:r>
      <w:r w:rsidR="00FA7B3A" w:rsidRPr="008F17AB">
        <w:rPr>
          <w:rFonts w:ascii="Sylfaen" w:hAnsi="Sylfaen" w:cs="Consolas"/>
          <w:b/>
          <w:color w:val="000000" w:themeColor="text1"/>
          <w:sz w:val="24"/>
          <w:szCs w:val="24"/>
          <w:highlight w:val="white"/>
          <w:lang w:val="ka-GE"/>
        </w:rPr>
        <w:t xml:space="preserve">პიროვნების აქტიური სახელმწიფო დაზღვევების / პაკეტებს </w:t>
      </w:r>
    </w:p>
    <w:p w14:paraId="3B03C962" w14:textId="2206F23C" w:rsidR="007E4F3A" w:rsidRPr="008F17AB" w:rsidRDefault="007E4F3A" w:rsidP="007E4F3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FinancingOrganization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CB7558" w:rsidRPr="008F17AB">
        <w:rPr>
          <w:rFonts w:ascii="Sylfaen" w:hAnsi="Sylfaen" w:cs="Consolas"/>
          <w:color w:val="000000"/>
          <w:highlight w:val="white"/>
          <w:lang w:val="ka-GE"/>
        </w:rPr>
        <w:t>დამფინანსებელი ორგანიზაცია</w:t>
      </w:r>
    </w:p>
    <w:p w14:paraId="1B5197D0" w14:textId="3B67F9AB" w:rsidR="007E4F3A" w:rsidRPr="008F17AB" w:rsidRDefault="007E4F3A" w:rsidP="007E4F3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ImplementerOrganization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FD3241" w:rsidRPr="008F17AB">
        <w:rPr>
          <w:rFonts w:ascii="Sylfaen" w:hAnsi="Sylfaen" w:cs="Consolas"/>
          <w:color w:val="000000"/>
          <w:highlight w:val="white"/>
          <w:lang w:val="ka-GE"/>
        </w:rPr>
        <w:t>განმაცორციელებელი ორგანიზაცია</w:t>
      </w:r>
    </w:p>
    <w:p w14:paraId="2439BD90" w14:textId="37CE6462" w:rsidR="007E4F3A" w:rsidRPr="008F17AB" w:rsidRDefault="007E4F3A" w:rsidP="007E4F3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ImplementerOrganizationProgram (</w:t>
      </w:r>
      <w:r w:rsidRPr="008F17AB">
        <w:rPr>
          <w:rFonts w:ascii="Consolas" w:hAnsi="Consolas" w:cs="Consolas"/>
          <w:color w:val="2B91AF"/>
          <w:highlight w:val="white"/>
        </w:rPr>
        <w:t>String</w:t>
      </w:r>
      <w:r w:rsidRPr="008F17AB">
        <w:rPr>
          <w:rFonts w:ascii="Consolas" w:hAnsi="Consolas" w:cs="Consolas"/>
          <w:color w:val="000000"/>
          <w:highlight w:val="white"/>
        </w:rPr>
        <w:t xml:space="preserve">) – </w:t>
      </w:r>
      <w:r w:rsidR="00FD3241" w:rsidRPr="008F17AB">
        <w:rPr>
          <w:rFonts w:ascii="Sylfaen" w:hAnsi="Sylfaen" w:cs="Consolas"/>
          <w:color w:val="000000"/>
          <w:highlight w:val="white"/>
          <w:lang w:val="ka-GE"/>
        </w:rPr>
        <w:t>სახელმწიფო დაფინანსების ქვეშ განხორციელებული პროგრამა/პაკეტ</w:t>
      </w:r>
      <w:r w:rsidR="00036D5C" w:rsidRPr="008F17AB">
        <w:rPr>
          <w:rFonts w:ascii="Sylfaen" w:hAnsi="Sylfaen" w:cs="Consolas"/>
          <w:color w:val="000000"/>
          <w:highlight w:val="white"/>
          <w:lang w:val="ka-GE"/>
        </w:rPr>
        <w:t>ი</w:t>
      </w:r>
    </w:p>
    <w:p w14:paraId="2EECB209" w14:textId="77777777" w:rsidR="007E4F3A" w:rsidRDefault="007E4F3A" w:rsidP="007E4F3A">
      <w:pPr>
        <w:autoSpaceDE w:val="0"/>
        <w:autoSpaceDN w:val="0"/>
        <w:adjustRightInd w:val="0"/>
        <w:rPr>
          <w:rStyle w:val="Strong"/>
          <w:rFonts w:ascii="Sylfaen" w:hAnsi="Sylfaen" w:cs="Sylfaen"/>
          <w:b w:val="0"/>
          <w:bCs w:val="0"/>
          <w:i/>
          <w:sz w:val="24"/>
          <w:szCs w:val="24"/>
        </w:rPr>
      </w:pPr>
    </w:p>
    <w:p w14:paraId="4A490B3B" w14:textId="4D084E91" w:rsidR="00DF2147" w:rsidRDefault="00107C29" w:rsidP="00736A78">
      <w:pPr>
        <w:pStyle w:val="Heading4"/>
        <w:rPr>
          <w:rStyle w:val="Strong"/>
          <w:rFonts w:ascii="Sylfaen" w:hAnsi="Sylfaen" w:cs="Sylfaen"/>
          <w:b/>
          <w:bCs/>
          <w:i w:val="0"/>
          <w:sz w:val="24"/>
          <w:szCs w:val="24"/>
          <w:lang w:val="ka-GE"/>
        </w:rPr>
      </w:pPr>
      <w:r w:rsidRPr="008F17AB">
        <w:rPr>
          <w:rStyle w:val="Strong"/>
          <w:rFonts w:ascii="Sylfaen" w:hAnsi="Sylfaen" w:cs="Sylfaen"/>
          <w:b/>
          <w:bCs/>
          <w:i w:val="0"/>
          <w:color w:val="000000" w:themeColor="text1"/>
          <w:sz w:val="24"/>
          <w:szCs w:val="24"/>
        </w:rPr>
        <w:t>დანართი #2.</w:t>
      </w:r>
      <w:r w:rsidR="008F17AB">
        <w:rPr>
          <w:rStyle w:val="Strong"/>
          <w:rFonts w:ascii="Sylfaen" w:hAnsi="Sylfaen" w:cs="Sylfaen"/>
          <w:bCs/>
          <w:i w:val="0"/>
          <w:color w:val="000000" w:themeColor="text1"/>
          <w:sz w:val="24"/>
          <w:szCs w:val="24"/>
        </w:rPr>
        <w:t xml:space="preserve"> </w:t>
      </w:r>
      <w:r w:rsidRPr="008F17AB">
        <w:rPr>
          <w:rStyle w:val="Strong"/>
          <w:rFonts w:ascii="Sylfaen" w:hAnsi="Sylfaen" w:cs="Sylfaen"/>
          <w:bCs/>
          <w:i w:val="0"/>
          <w:color w:val="000000" w:themeColor="text1"/>
          <w:sz w:val="24"/>
          <w:szCs w:val="24"/>
        </w:rPr>
        <w:t>სერვისის სიები (ENUMs)</w:t>
      </w:r>
    </w:p>
    <w:p w14:paraId="5B8A636E" w14:textId="77777777" w:rsidR="008B06D5" w:rsidRPr="008B06D5" w:rsidRDefault="008B06D5" w:rsidP="008B06D5">
      <w:pPr>
        <w:rPr>
          <w:rFonts w:ascii="Sylfaen" w:hAnsi="Sylfaen"/>
          <w:lang w:val="ka-GE"/>
        </w:rPr>
      </w:pPr>
    </w:p>
    <w:p w14:paraId="3AE59B76" w14:textId="73E7CB36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CaseTypeEnums</w:t>
      </w:r>
      <w:r w:rsidRPr="00F14C7C">
        <w:rPr>
          <w:rFonts w:ascii="Consolas" w:hAnsi="Consolas" w:cs="Consolas"/>
          <w:color w:val="2B91AF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>ENUM</w:t>
      </w:r>
      <w:r w:rsidRPr="008F17AB">
        <w:rPr>
          <w:b/>
          <w:color w:val="000000" w:themeColor="text1"/>
          <w:sz w:val="24"/>
          <w:szCs w:val="24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- სამედიცინო შმეთხვევების ტიპები</w:t>
      </w:r>
    </w:p>
    <w:p w14:paraId="1589D2FD" w14:textId="77777777" w:rsidR="00107C29" w:rsidRPr="008F17AB" w:rsidRDefault="00107C29" w:rsidP="00107C29">
      <w:pPr>
        <w:pStyle w:val="ListParagraph"/>
        <w:autoSpaceDE w:val="0"/>
        <w:autoSpaceDN w:val="0"/>
        <w:adjustRightInd w:val="0"/>
        <w:ind w:left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Urgent</w:t>
      </w:r>
    </w:p>
    <w:p w14:paraId="636FF492" w14:textId="77777777" w:rsidR="00107C29" w:rsidRPr="008F17AB" w:rsidRDefault="00107C29" w:rsidP="00107C29">
      <w:pPr>
        <w:autoSpaceDE w:val="0"/>
        <w:autoSpaceDN w:val="0"/>
        <w:adjustRightInd w:val="0"/>
        <w:ind w:left="-360" w:firstLine="36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Planned</w:t>
      </w:r>
    </w:p>
    <w:p w14:paraId="59067BE0" w14:textId="77777777" w:rsidR="00107C29" w:rsidRPr="00F14C7C" w:rsidRDefault="00107C29" w:rsidP="00107C29">
      <w:pPr>
        <w:pStyle w:val="ListParagraph"/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68CB1D5C" w14:textId="17FB6F83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VoucherStatusEnums</w:t>
      </w:r>
      <w:r w:rsidRPr="00F14C7C">
        <w:rPr>
          <w:rFonts w:ascii="Consolas" w:hAnsi="Consolas" w:cs="Consolas"/>
          <w:color w:val="2B91AF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>ENUM</w:t>
      </w:r>
      <w:r w:rsidRPr="008F17AB">
        <w:rPr>
          <w:b/>
          <w:color w:val="000000" w:themeColor="text1"/>
          <w:sz w:val="24"/>
          <w:szCs w:val="24"/>
        </w:rPr>
        <w:t xml:space="preserve"> </w:t>
      </w:r>
      <w:r w:rsidR="00D633EB" w:rsidRPr="008F17AB">
        <w:rPr>
          <w:b/>
          <w:color w:val="000000" w:themeColor="text1"/>
          <w:sz w:val="24"/>
          <w:szCs w:val="24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- ვაუჩერის სტატუსები</w:t>
      </w:r>
    </w:p>
    <w:p w14:paraId="53323C38" w14:textId="77777777" w:rsidR="00107C29" w:rsidRPr="008F17AB" w:rsidRDefault="00107C29" w:rsidP="00107C29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</w:t>
      </w:r>
    </w:p>
    <w:p w14:paraId="493D1C77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Yes</w:t>
      </w:r>
    </w:p>
    <w:p w14:paraId="4879DF31" w14:textId="77777777" w:rsidR="00107C29" w:rsidRPr="00F14C7C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2B91AF"/>
          <w:sz w:val="24"/>
          <w:szCs w:val="24"/>
          <w:highlight w:val="white"/>
        </w:rPr>
      </w:pPr>
    </w:p>
    <w:p w14:paraId="06742C1A" w14:textId="17CD7213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PatientStatusEnums</w:t>
      </w:r>
      <w:r w:rsidRPr="00F14C7C">
        <w:rPr>
          <w:rFonts w:ascii="Consolas" w:hAnsi="Consolas" w:cs="Consolas"/>
          <w:b/>
          <w:color w:val="000000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>ENUM</w:t>
      </w:r>
      <w:r w:rsidR="00D633EB" w:rsidRPr="008F17AB">
        <w:rPr>
          <w:b/>
          <w:color w:val="000000" w:themeColor="text1"/>
          <w:sz w:val="24"/>
          <w:szCs w:val="24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- პაციენტის სტატუსები</w:t>
      </w:r>
    </w:p>
    <w:p w14:paraId="31CC97FF" w14:textId="77777777" w:rsidR="00107C29" w:rsidRPr="008F17AB" w:rsidRDefault="00107C29" w:rsidP="00107C29">
      <w:pPr>
        <w:pStyle w:val="ListParagraph"/>
        <w:autoSpaceDE w:val="0"/>
        <w:autoSpaceDN w:val="0"/>
        <w:adjustRightInd w:val="0"/>
        <w:ind w:left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NotInMedicalFacility</w:t>
      </w:r>
    </w:p>
    <w:p w14:paraId="10EFCE1B" w14:textId="77777777" w:rsidR="00107C29" w:rsidRPr="008F17AB" w:rsidRDefault="00107C29" w:rsidP="00107C29">
      <w:pPr>
        <w:autoSpaceDE w:val="0"/>
        <w:autoSpaceDN w:val="0"/>
        <w:adjustRightInd w:val="0"/>
        <w:ind w:left="-360" w:firstLine="36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  <w:lang w:val="ru-RU"/>
        </w:rPr>
        <w:t>Treating</w:t>
      </w:r>
    </w:p>
    <w:p w14:paraId="5AC2ABB0" w14:textId="77777777" w:rsidR="00107C29" w:rsidRPr="00F14C7C" w:rsidRDefault="00107C29" w:rsidP="00107C29">
      <w:pPr>
        <w:pStyle w:val="ListParagraph"/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79415C85" w14:textId="24E5D9F6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ReimbursementStatusEnums</w:t>
      </w:r>
      <w:r w:rsidRPr="00F14C7C">
        <w:rPr>
          <w:rFonts w:ascii="Consolas" w:hAnsi="Consolas" w:cs="Consolas"/>
          <w:b/>
          <w:color w:val="000000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 xml:space="preserve">ENUM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- </w:t>
      </w:r>
      <w:r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სოციალური მომსახურების სააგენტოს ინსპექტორიის მიერ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მინიჭებული სტატუსი</w:t>
      </w:r>
    </w:p>
    <w:p w14:paraId="5B87557F" w14:textId="77777777" w:rsidR="00107C29" w:rsidRPr="008F17AB" w:rsidRDefault="00107C29" w:rsidP="00107C29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Unknown</w:t>
      </w:r>
    </w:p>
    <w:p w14:paraId="71E7DAA6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Controversial</w:t>
      </w:r>
    </w:p>
    <w:p w14:paraId="66BC19A0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SubjectToReimbursement</w:t>
      </w:r>
    </w:p>
    <w:p w14:paraId="592FEAC3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NotSubjectToReimbursement</w:t>
      </w:r>
    </w:p>
    <w:p w14:paraId="1E4E1A4D" w14:textId="77777777" w:rsidR="00107C29" w:rsidRPr="00F14C7C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3553BF2F" w14:textId="2D911969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PersonTypeEnums</w:t>
      </w:r>
      <w:r w:rsidRPr="00F14C7C">
        <w:rPr>
          <w:rFonts w:ascii="Consolas" w:hAnsi="Consolas" w:cs="Consolas"/>
          <w:color w:val="2B91AF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 xml:space="preserve">ENUM </w:t>
      </w:r>
      <w:r w:rsidR="00D633EB" w:rsidRPr="008F17AB">
        <w:rPr>
          <w:rFonts w:ascii="Sylfaen" w:hAnsi="Sylfaen" w:cs="Consolas"/>
          <w:b/>
          <w:color w:val="000000" w:themeColor="text1"/>
          <w:sz w:val="24"/>
          <w:szCs w:val="24"/>
          <w:highlight w:val="white"/>
          <w:lang w:val="ka-GE"/>
        </w:rPr>
        <w:t>-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პიროვნების მოქალაქეობის სტატუსები</w:t>
      </w:r>
    </w:p>
    <w:p w14:paraId="68DA454A" w14:textId="77777777" w:rsidR="00107C29" w:rsidRPr="008F17AB" w:rsidRDefault="00107C29" w:rsidP="00107C29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None = -1</w:t>
      </w:r>
    </w:p>
    <w:p w14:paraId="18A11235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Identified = 0</w:t>
      </w:r>
    </w:p>
    <w:p w14:paraId="76444B6D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Unknown = 1</w:t>
      </w:r>
    </w:p>
    <w:p w14:paraId="350E7C13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Foreigner = 2</w:t>
      </w:r>
    </w:p>
    <w:p w14:paraId="07BAB8E7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PersonWithoutCare = 3</w:t>
      </w:r>
    </w:p>
    <w:p w14:paraId="21541AC9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ResidentOfOccupiedTerritory = 4</w:t>
      </w:r>
    </w:p>
    <w:p w14:paraId="32945295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Prisoner = 5</w:t>
      </w:r>
    </w:p>
    <w:p w14:paraId="7F30F57E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</w:rPr>
        <w:t>PersonWithoutCitizenship = 6</w:t>
      </w:r>
    </w:p>
    <w:p w14:paraId="1446DB09" w14:textId="77777777" w:rsidR="00107C29" w:rsidRPr="00F14C7C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7D4DB046" w14:textId="0C38B75B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OrganizationTypeEnums</w:t>
      </w:r>
      <w:r w:rsidRPr="00F14C7C">
        <w:rPr>
          <w:rFonts w:ascii="Consolas" w:hAnsi="Consolas" w:cs="Consolas"/>
          <w:color w:val="2B91AF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>ENUM –</w:t>
      </w:r>
      <w:r w:rsidR="00D633EB" w:rsidRPr="008F17AB">
        <w:rPr>
          <w:rFonts w:ascii="Sylfaen" w:hAnsi="Sylfaen" w:cs="Consolas"/>
          <w:b/>
          <w:color w:val="000000" w:themeColor="text1"/>
          <w:sz w:val="24"/>
          <w:szCs w:val="24"/>
          <w:lang w:val="ka-GE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ორგანიზაციის ტიპები</w:t>
      </w:r>
    </w:p>
    <w:p w14:paraId="28705CA0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ru-RU"/>
        </w:rPr>
      </w:pPr>
      <w:r w:rsidRPr="008F17AB">
        <w:rPr>
          <w:rFonts w:ascii="Consolas" w:hAnsi="Consolas" w:cs="Consolas"/>
          <w:color w:val="000000"/>
          <w:highlight w:val="white"/>
        </w:rPr>
        <w:t>All</w:t>
      </w:r>
    </w:p>
    <w:p w14:paraId="799E2EE1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ru-RU"/>
        </w:rPr>
      </w:pPr>
      <w:r w:rsidRPr="008F17AB">
        <w:rPr>
          <w:rFonts w:ascii="Consolas" w:hAnsi="Consolas" w:cs="Consolas"/>
          <w:color w:val="000000"/>
          <w:highlight w:val="white"/>
          <w:lang w:val="ru-RU"/>
        </w:rPr>
        <w:t>ServiceProvider</w:t>
      </w:r>
    </w:p>
    <w:p w14:paraId="447955E4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  <w:lang w:val="ru-RU"/>
        </w:rPr>
        <w:t>FinancialSource</w:t>
      </w:r>
    </w:p>
    <w:p w14:paraId="7DE0D1E2" w14:textId="77777777" w:rsidR="00107C29" w:rsidRPr="00F14C7C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sz w:val="24"/>
          <w:szCs w:val="24"/>
          <w:highlight w:val="white"/>
        </w:rPr>
      </w:pPr>
    </w:p>
    <w:p w14:paraId="34E0C4F0" w14:textId="76DED667" w:rsidR="00107C29" w:rsidRPr="00F14C7C" w:rsidRDefault="00107C29" w:rsidP="008D658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onsolas" w:hAnsi="Consolas" w:cs="Consolas"/>
          <w:color w:val="000000"/>
          <w:sz w:val="24"/>
          <w:szCs w:val="24"/>
          <w:highlight w:val="white"/>
        </w:rPr>
      </w:pPr>
      <w:r w:rsidRPr="00F14C7C">
        <w:rPr>
          <w:rFonts w:ascii="Consolas" w:hAnsi="Consolas" w:cs="Consolas"/>
          <w:b/>
          <w:color w:val="2B91AF"/>
          <w:sz w:val="24"/>
          <w:szCs w:val="24"/>
          <w:highlight w:val="white"/>
        </w:rPr>
        <w:t>OrganizationStatusEnums</w:t>
      </w:r>
      <w:r w:rsidRPr="00F14C7C">
        <w:rPr>
          <w:rFonts w:ascii="Consolas" w:hAnsi="Consolas" w:cs="Consolas"/>
          <w:color w:val="2B91AF"/>
          <w:sz w:val="24"/>
          <w:szCs w:val="24"/>
          <w:highlight w:val="white"/>
        </w:rPr>
        <w:t xml:space="preserve"> </w:t>
      </w:r>
      <w:r w:rsidRPr="008F17AB">
        <w:rPr>
          <w:rFonts w:ascii="Consolas" w:hAnsi="Consolas" w:cs="Consolas"/>
          <w:b/>
          <w:color w:val="000000" w:themeColor="text1"/>
          <w:sz w:val="24"/>
          <w:szCs w:val="24"/>
          <w:highlight w:val="white"/>
        </w:rPr>
        <w:t>ENUM –</w:t>
      </w:r>
      <w:r w:rsidR="00D633EB" w:rsidRPr="008F17AB">
        <w:rPr>
          <w:rFonts w:ascii="Sylfaen" w:hAnsi="Sylfaen" w:cs="Consolas"/>
          <w:b/>
          <w:color w:val="000000" w:themeColor="text1"/>
          <w:sz w:val="24"/>
          <w:szCs w:val="24"/>
          <w:lang w:val="ka-GE"/>
        </w:rPr>
        <w:t xml:space="preserve"> </w:t>
      </w:r>
      <w:r w:rsidR="00D633EB" w:rsidRPr="008F17AB">
        <w:rPr>
          <w:rFonts w:ascii="Sylfaen" w:hAnsi="Sylfaen"/>
          <w:b/>
          <w:color w:val="000000" w:themeColor="text1"/>
          <w:sz w:val="24"/>
          <w:szCs w:val="24"/>
          <w:lang w:val="ka-GE"/>
        </w:rPr>
        <w:t>ორგანიზაციის მიმდინარე სტატუსები</w:t>
      </w:r>
    </w:p>
    <w:p w14:paraId="2DEFEC27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ru-RU"/>
        </w:rPr>
      </w:pPr>
      <w:r w:rsidRPr="008F17AB">
        <w:rPr>
          <w:rFonts w:ascii="Consolas" w:hAnsi="Consolas" w:cs="Consolas"/>
          <w:color w:val="000000"/>
          <w:highlight w:val="white"/>
        </w:rPr>
        <w:t>All</w:t>
      </w:r>
    </w:p>
    <w:p w14:paraId="68435A26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ru-RU"/>
        </w:rPr>
      </w:pPr>
      <w:r w:rsidRPr="008F17AB">
        <w:rPr>
          <w:rFonts w:ascii="Consolas" w:hAnsi="Consolas" w:cs="Consolas"/>
          <w:color w:val="000000"/>
          <w:highlight w:val="white"/>
          <w:lang w:val="ru-RU"/>
        </w:rPr>
        <w:t>Active</w:t>
      </w:r>
    </w:p>
    <w:p w14:paraId="7AE656AB" w14:textId="77777777" w:rsidR="00107C29" w:rsidRPr="008F17AB" w:rsidRDefault="00107C29" w:rsidP="00107C29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8F17AB">
        <w:rPr>
          <w:rFonts w:ascii="Consolas" w:hAnsi="Consolas" w:cs="Consolas"/>
          <w:color w:val="000000"/>
          <w:highlight w:val="white"/>
          <w:lang w:val="ru-RU"/>
        </w:rPr>
        <w:t>NotActive</w:t>
      </w:r>
    </w:p>
    <w:bookmarkEnd w:id="2"/>
    <w:bookmarkEnd w:id="0"/>
    <w:p w14:paraId="151B1032" w14:textId="77777777" w:rsidR="00DF2147" w:rsidRPr="00F14C7C" w:rsidRDefault="00DF2147" w:rsidP="00DF2147">
      <w:p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DF2147" w:rsidRPr="00F14C7C" w:rsidSect="007037B0">
      <w:headerReference w:type="default" r:id="rId10"/>
      <w:footerReference w:type="default" r:id="rId11"/>
      <w:footerReference w:type="first" r:id="rId12"/>
      <w:pgSz w:w="12240" w:h="15840"/>
      <w:pgMar w:top="1004" w:right="1134" w:bottom="1440" w:left="1134" w:header="6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43C9" w14:textId="77777777" w:rsidR="004B1C93" w:rsidRDefault="004B1C93" w:rsidP="009D4DB4">
      <w:r>
        <w:separator/>
      </w:r>
    </w:p>
  </w:endnote>
  <w:endnote w:type="continuationSeparator" w:id="0">
    <w:p w14:paraId="46B48D17" w14:textId="77777777" w:rsidR="004B1C93" w:rsidRDefault="004B1C93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20"/>
      <w:gridCol w:w="9182"/>
    </w:tblGrid>
    <w:tr w:rsidR="00CF5F03" w14:paraId="7928C566" w14:textId="77777777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14:paraId="13924AE2" w14:textId="77777777" w:rsidR="00CF5F03" w:rsidRDefault="00CF5F03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D075C" w:rsidRPr="002D075C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E4F742D" w14:textId="77777777" w:rsidR="00CF5F03" w:rsidRDefault="00CF5F03" w:rsidP="009D4DB4">
          <w:pPr>
            <w:pStyle w:val="Footer"/>
          </w:pPr>
        </w:p>
      </w:tc>
    </w:tr>
  </w:tbl>
  <w:p w14:paraId="2C29DF5B" w14:textId="77777777" w:rsidR="00CF5F03" w:rsidRDefault="00CF5F03" w:rsidP="009D4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8A521" w14:textId="77777777" w:rsidR="00CF5F03" w:rsidRDefault="00CF5F03">
    <w:pPr>
      <w:pStyle w:val="Footer"/>
    </w:pPr>
    <w:r w:rsidRPr="007E333E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590A191D" wp14:editId="73724619">
          <wp:simplePos x="0" y="0"/>
          <wp:positionH relativeFrom="column">
            <wp:posOffset>5905500</wp:posOffset>
          </wp:positionH>
          <wp:positionV relativeFrom="paragraph">
            <wp:posOffset>-206375</wp:posOffset>
          </wp:positionV>
          <wp:extent cx="2619375" cy="657225"/>
          <wp:effectExtent l="19050" t="0" r="9525" b="0"/>
          <wp:wrapThrough wrapText="bothSides">
            <wp:wrapPolygon edited="0">
              <wp:start x="-157" y="0"/>
              <wp:lineTo x="-157" y="21287"/>
              <wp:lineTo x="21679" y="21287"/>
              <wp:lineTo x="21679" y="0"/>
              <wp:lineTo x="-157" y="0"/>
            </wp:wrapPolygon>
          </wp:wrapThrough>
          <wp:docPr id="9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57225"/>
                  </a:xfrm>
                  <a:prstGeom prst="rect">
                    <a:avLst/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4A414" w14:textId="77777777" w:rsidR="004B1C93" w:rsidRDefault="004B1C93" w:rsidP="009D4DB4">
      <w:r>
        <w:separator/>
      </w:r>
    </w:p>
  </w:footnote>
  <w:footnote w:type="continuationSeparator" w:id="0">
    <w:p w14:paraId="3DF9AE85" w14:textId="77777777" w:rsidR="004B1C93" w:rsidRDefault="004B1C93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 w:cs="Sylfaen"/>
      </w:rPr>
      <w:alias w:val="Title"/>
      <w:id w:val="-168203702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1B836C" w14:textId="35395B1B" w:rsidR="00CF5F03" w:rsidRPr="00F02CA0" w:rsidRDefault="00CF5F03" w:rsidP="00E40659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lang w:val="ka-GE"/>
          </w:rPr>
        </w:pPr>
        <w:r>
          <w:rPr>
            <w:rFonts w:ascii="Sylfaen" w:hAnsi="Sylfaen" w:cs="Sylfaen"/>
            <w:lang w:val="ka-GE"/>
          </w:rPr>
          <w:t>შემთხვევების რეგისტრაციის მოდული (</w:t>
        </w:r>
        <w:r>
          <w:rPr>
            <w:rFonts w:ascii="Sylfaen" w:hAnsi="Sylfaen" w:cs="Sylfaen"/>
          </w:rPr>
          <w:t>CRM</w:t>
        </w:r>
        <w:r>
          <w:rPr>
            <w:rFonts w:ascii="Sylfaen" w:hAnsi="Sylfaen" w:cs="Sylfaen"/>
            <w:lang w:val="ka-GE"/>
          </w:rPr>
          <w:t>)</w:t>
        </w:r>
      </w:p>
    </w:sdtContent>
  </w:sdt>
  <w:p w14:paraId="038DB1D6" w14:textId="77777777" w:rsidR="00CF5F03" w:rsidRPr="005D04DE" w:rsidRDefault="00CF5F03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3F1"/>
    <w:multiLevelType w:val="hybridMultilevel"/>
    <w:tmpl w:val="51106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075C6"/>
    <w:multiLevelType w:val="hybridMultilevel"/>
    <w:tmpl w:val="DE9CB5BE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CF3AC7"/>
    <w:multiLevelType w:val="hybridMultilevel"/>
    <w:tmpl w:val="E474D3A8"/>
    <w:lvl w:ilvl="0" w:tplc="69A43EF6">
      <w:start w:val="9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0E5E5E"/>
    <w:multiLevelType w:val="hybridMultilevel"/>
    <w:tmpl w:val="126C24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D42F2"/>
    <w:multiLevelType w:val="hybridMultilevel"/>
    <w:tmpl w:val="21DAF33E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532948"/>
    <w:multiLevelType w:val="hybridMultilevel"/>
    <w:tmpl w:val="1C1EEC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A77218"/>
    <w:multiLevelType w:val="multilevel"/>
    <w:tmpl w:val="3B6ABA02"/>
    <w:lvl w:ilvl="0">
      <w:start w:val="1"/>
      <w:numFmt w:val="decimal"/>
      <w:lvlText w:val="%1."/>
      <w:lvlJc w:val="left"/>
      <w:pPr>
        <w:ind w:left="720" w:hanging="720"/>
      </w:pPr>
      <w:rPr>
        <w:rFonts w:ascii="Sylfaen" w:hAnsi="Sylfaen" w:cs="Sylfaen" w:hint="default"/>
        <w:i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47822F9"/>
    <w:multiLevelType w:val="hybridMultilevel"/>
    <w:tmpl w:val="10DAD930"/>
    <w:lvl w:ilvl="0" w:tplc="697E9E0E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CC0BC6"/>
    <w:multiLevelType w:val="hybridMultilevel"/>
    <w:tmpl w:val="BB482AEE"/>
    <w:lvl w:ilvl="0" w:tplc="B8288E26">
      <w:start w:val="1"/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F7B08"/>
    <w:multiLevelType w:val="hybridMultilevel"/>
    <w:tmpl w:val="641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2F3B"/>
    <w:multiLevelType w:val="hybridMultilevel"/>
    <w:tmpl w:val="6D88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174BF0"/>
    <w:multiLevelType w:val="hybridMultilevel"/>
    <w:tmpl w:val="AE243BA6"/>
    <w:lvl w:ilvl="0" w:tplc="617067F6">
      <w:start w:val="8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613FD4"/>
    <w:multiLevelType w:val="hybridMultilevel"/>
    <w:tmpl w:val="9B6A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C03B2"/>
    <w:multiLevelType w:val="hybridMultilevel"/>
    <w:tmpl w:val="D070F664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C02D20"/>
    <w:multiLevelType w:val="hybridMultilevel"/>
    <w:tmpl w:val="EA4AB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C964A4"/>
    <w:multiLevelType w:val="hybridMultilevel"/>
    <w:tmpl w:val="83DC0AFE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EE3C13"/>
    <w:multiLevelType w:val="hybridMultilevel"/>
    <w:tmpl w:val="DA28D958"/>
    <w:lvl w:ilvl="0" w:tplc="3836CFE0">
      <w:start w:val="8"/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F61B78"/>
    <w:multiLevelType w:val="hybridMultilevel"/>
    <w:tmpl w:val="F7DC5F3A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D83953"/>
    <w:multiLevelType w:val="hybridMultilevel"/>
    <w:tmpl w:val="BD76F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172BDC"/>
    <w:multiLevelType w:val="hybridMultilevel"/>
    <w:tmpl w:val="A91E790E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AB1B67"/>
    <w:multiLevelType w:val="hybridMultilevel"/>
    <w:tmpl w:val="0E367350"/>
    <w:lvl w:ilvl="0" w:tplc="B8288E26">
      <w:start w:val="1"/>
      <w:numFmt w:val="bullet"/>
      <w:lvlText w:val="-"/>
      <w:lvlJc w:val="left"/>
      <w:pPr>
        <w:ind w:left="360" w:hanging="360"/>
      </w:pPr>
      <w:rPr>
        <w:rFonts w:ascii="Consolas" w:eastAsiaTheme="minorHAnsi" w:hAnsi="Consolas" w:cs="Consolas" w:hint="default"/>
        <w:color w:val="0000FF"/>
        <w:sz w:val="19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6"/>
  </w:num>
  <w:num w:numId="5">
    <w:abstractNumId w:val="5"/>
  </w:num>
  <w:num w:numId="6">
    <w:abstractNumId w:val="8"/>
  </w:num>
  <w:num w:numId="7">
    <w:abstractNumId w:val="20"/>
  </w:num>
  <w:num w:numId="8">
    <w:abstractNumId w:val="1"/>
  </w:num>
  <w:num w:numId="9">
    <w:abstractNumId w:val="19"/>
  </w:num>
  <w:num w:numId="10">
    <w:abstractNumId w:val="4"/>
  </w:num>
  <w:num w:numId="11">
    <w:abstractNumId w:val="15"/>
  </w:num>
  <w:num w:numId="12">
    <w:abstractNumId w:val="13"/>
  </w:num>
  <w:num w:numId="13">
    <w:abstractNumId w:val="17"/>
  </w:num>
  <w:num w:numId="14">
    <w:abstractNumId w:val="7"/>
  </w:num>
  <w:num w:numId="15">
    <w:abstractNumId w:val="5"/>
  </w:num>
  <w:num w:numId="16">
    <w:abstractNumId w:val="8"/>
  </w:num>
  <w:num w:numId="17">
    <w:abstractNumId w:val="20"/>
  </w:num>
  <w:num w:numId="18">
    <w:abstractNumId w:val="1"/>
  </w:num>
  <w:num w:numId="19">
    <w:abstractNumId w:val="19"/>
  </w:num>
  <w:num w:numId="20">
    <w:abstractNumId w:val="3"/>
  </w:num>
  <w:num w:numId="21">
    <w:abstractNumId w:val="18"/>
  </w:num>
  <w:num w:numId="22">
    <w:abstractNumId w:val="9"/>
  </w:num>
  <w:num w:numId="23">
    <w:abstractNumId w:val="0"/>
  </w:num>
  <w:num w:numId="24">
    <w:abstractNumId w:val="12"/>
  </w:num>
  <w:num w:numId="25">
    <w:abstractNumId w:val="10"/>
  </w:num>
  <w:num w:numId="2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31F"/>
    <w:rsid w:val="00001A51"/>
    <w:rsid w:val="00001B4F"/>
    <w:rsid w:val="00001DFD"/>
    <w:rsid w:val="00002658"/>
    <w:rsid w:val="000031C8"/>
    <w:rsid w:val="00004EFE"/>
    <w:rsid w:val="00005941"/>
    <w:rsid w:val="00006577"/>
    <w:rsid w:val="00006B5F"/>
    <w:rsid w:val="00006E64"/>
    <w:rsid w:val="00007363"/>
    <w:rsid w:val="00007837"/>
    <w:rsid w:val="000103C3"/>
    <w:rsid w:val="000103CB"/>
    <w:rsid w:val="000112D4"/>
    <w:rsid w:val="00013173"/>
    <w:rsid w:val="0001345F"/>
    <w:rsid w:val="0001402F"/>
    <w:rsid w:val="00015398"/>
    <w:rsid w:val="00016505"/>
    <w:rsid w:val="00017336"/>
    <w:rsid w:val="000178E0"/>
    <w:rsid w:val="00021D61"/>
    <w:rsid w:val="00023050"/>
    <w:rsid w:val="000242E7"/>
    <w:rsid w:val="00024827"/>
    <w:rsid w:val="00024DA7"/>
    <w:rsid w:val="0002560B"/>
    <w:rsid w:val="00025629"/>
    <w:rsid w:val="000262F7"/>
    <w:rsid w:val="0002658F"/>
    <w:rsid w:val="000266F9"/>
    <w:rsid w:val="00026718"/>
    <w:rsid w:val="00026901"/>
    <w:rsid w:val="000302FD"/>
    <w:rsid w:val="00031358"/>
    <w:rsid w:val="00032828"/>
    <w:rsid w:val="000333A6"/>
    <w:rsid w:val="0003426F"/>
    <w:rsid w:val="00035885"/>
    <w:rsid w:val="00035936"/>
    <w:rsid w:val="00036A54"/>
    <w:rsid w:val="00036AD0"/>
    <w:rsid w:val="00036B0B"/>
    <w:rsid w:val="00036D5C"/>
    <w:rsid w:val="000409FF"/>
    <w:rsid w:val="00040C34"/>
    <w:rsid w:val="0004115D"/>
    <w:rsid w:val="000413D3"/>
    <w:rsid w:val="00041603"/>
    <w:rsid w:val="00041935"/>
    <w:rsid w:val="000429DF"/>
    <w:rsid w:val="00042AB3"/>
    <w:rsid w:val="00043C0D"/>
    <w:rsid w:val="000440BD"/>
    <w:rsid w:val="0004446F"/>
    <w:rsid w:val="00046005"/>
    <w:rsid w:val="00046252"/>
    <w:rsid w:val="00046332"/>
    <w:rsid w:val="00051315"/>
    <w:rsid w:val="00051DA6"/>
    <w:rsid w:val="00052C27"/>
    <w:rsid w:val="00052CB2"/>
    <w:rsid w:val="00053150"/>
    <w:rsid w:val="000546DB"/>
    <w:rsid w:val="000547D1"/>
    <w:rsid w:val="000548DB"/>
    <w:rsid w:val="000579FA"/>
    <w:rsid w:val="00057F59"/>
    <w:rsid w:val="000603BC"/>
    <w:rsid w:val="00060C78"/>
    <w:rsid w:val="00060C8E"/>
    <w:rsid w:val="0006117D"/>
    <w:rsid w:val="000624EB"/>
    <w:rsid w:val="0006258D"/>
    <w:rsid w:val="000625A6"/>
    <w:rsid w:val="0006490D"/>
    <w:rsid w:val="00064E8D"/>
    <w:rsid w:val="00065215"/>
    <w:rsid w:val="00070369"/>
    <w:rsid w:val="000707D1"/>
    <w:rsid w:val="00070B17"/>
    <w:rsid w:val="00071C43"/>
    <w:rsid w:val="00071DC8"/>
    <w:rsid w:val="00073937"/>
    <w:rsid w:val="00074945"/>
    <w:rsid w:val="000766F0"/>
    <w:rsid w:val="00076711"/>
    <w:rsid w:val="0007712E"/>
    <w:rsid w:val="00077F59"/>
    <w:rsid w:val="00080949"/>
    <w:rsid w:val="00080E16"/>
    <w:rsid w:val="00083703"/>
    <w:rsid w:val="00083B27"/>
    <w:rsid w:val="00083CC6"/>
    <w:rsid w:val="00084745"/>
    <w:rsid w:val="00084CFF"/>
    <w:rsid w:val="000866F5"/>
    <w:rsid w:val="00086723"/>
    <w:rsid w:val="00086742"/>
    <w:rsid w:val="00087460"/>
    <w:rsid w:val="00087CD6"/>
    <w:rsid w:val="000909B0"/>
    <w:rsid w:val="00092582"/>
    <w:rsid w:val="000927FA"/>
    <w:rsid w:val="00092B15"/>
    <w:rsid w:val="00093F11"/>
    <w:rsid w:val="00094623"/>
    <w:rsid w:val="0009462A"/>
    <w:rsid w:val="00094DFB"/>
    <w:rsid w:val="00095433"/>
    <w:rsid w:val="00097308"/>
    <w:rsid w:val="000A0EA5"/>
    <w:rsid w:val="000A133E"/>
    <w:rsid w:val="000A21A9"/>
    <w:rsid w:val="000A2455"/>
    <w:rsid w:val="000A348F"/>
    <w:rsid w:val="000A38A5"/>
    <w:rsid w:val="000A661A"/>
    <w:rsid w:val="000B0A79"/>
    <w:rsid w:val="000B1590"/>
    <w:rsid w:val="000B16BB"/>
    <w:rsid w:val="000B1CBE"/>
    <w:rsid w:val="000B20AE"/>
    <w:rsid w:val="000B2F6F"/>
    <w:rsid w:val="000B4363"/>
    <w:rsid w:val="000B4529"/>
    <w:rsid w:val="000B47F4"/>
    <w:rsid w:val="000B4894"/>
    <w:rsid w:val="000B5D60"/>
    <w:rsid w:val="000B6436"/>
    <w:rsid w:val="000B6CE5"/>
    <w:rsid w:val="000B749A"/>
    <w:rsid w:val="000C082E"/>
    <w:rsid w:val="000C135C"/>
    <w:rsid w:val="000C1AC3"/>
    <w:rsid w:val="000C1B91"/>
    <w:rsid w:val="000C388F"/>
    <w:rsid w:val="000C3AC3"/>
    <w:rsid w:val="000C3C6F"/>
    <w:rsid w:val="000C4391"/>
    <w:rsid w:val="000C581A"/>
    <w:rsid w:val="000C5C9D"/>
    <w:rsid w:val="000C5F2E"/>
    <w:rsid w:val="000C6A87"/>
    <w:rsid w:val="000C769A"/>
    <w:rsid w:val="000C79DA"/>
    <w:rsid w:val="000D01C5"/>
    <w:rsid w:val="000D04A2"/>
    <w:rsid w:val="000D0B81"/>
    <w:rsid w:val="000D104D"/>
    <w:rsid w:val="000D18E1"/>
    <w:rsid w:val="000D29C6"/>
    <w:rsid w:val="000D2D6D"/>
    <w:rsid w:val="000D3E19"/>
    <w:rsid w:val="000D4491"/>
    <w:rsid w:val="000D4D6E"/>
    <w:rsid w:val="000D5905"/>
    <w:rsid w:val="000D642B"/>
    <w:rsid w:val="000D6A2B"/>
    <w:rsid w:val="000D6DAA"/>
    <w:rsid w:val="000D77AB"/>
    <w:rsid w:val="000D7816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67F1"/>
    <w:rsid w:val="000E74E8"/>
    <w:rsid w:val="000E760C"/>
    <w:rsid w:val="000E784E"/>
    <w:rsid w:val="000F0606"/>
    <w:rsid w:val="000F0B02"/>
    <w:rsid w:val="000F278D"/>
    <w:rsid w:val="000F3E4D"/>
    <w:rsid w:val="000F54A7"/>
    <w:rsid w:val="000F73BC"/>
    <w:rsid w:val="00100878"/>
    <w:rsid w:val="001017BF"/>
    <w:rsid w:val="001018D3"/>
    <w:rsid w:val="00102DE7"/>
    <w:rsid w:val="00104292"/>
    <w:rsid w:val="00104EED"/>
    <w:rsid w:val="00105394"/>
    <w:rsid w:val="001062CC"/>
    <w:rsid w:val="001067EC"/>
    <w:rsid w:val="00106E80"/>
    <w:rsid w:val="00107842"/>
    <w:rsid w:val="00107C04"/>
    <w:rsid w:val="00107C29"/>
    <w:rsid w:val="00107D9E"/>
    <w:rsid w:val="00107DEC"/>
    <w:rsid w:val="00110232"/>
    <w:rsid w:val="00111F2C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20AD"/>
    <w:rsid w:val="001226B3"/>
    <w:rsid w:val="00122A4C"/>
    <w:rsid w:val="00122FBA"/>
    <w:rsid w:val="00123047"/>
    <w:rsid w:val="0012370C"/>
    <w:rsid w:val="00123DFF"/>
    <w:rsid w:val="00125429"/>
    <w:rsid w:val="001254CF"/>
    <w:rsid w:val="001255A1"/>
    <w:rsid w:val="001256E4"/>
    <w:rsid w:val="00125981"/>
    <w:rsid w:val="00125AC9"/>
    <w:rsid w:val="00125C6D"/>
    <w:rsid w:val="0012688C"/>
    <w:rsid w:val="00126F8A"/>
    <w:rsid w:val="00130852"/>
    <w:rsid w:val="00131552"/>
    <w:rsid w:val="00131C6D"/>
    <w:rsid w:val="001321D4"/>
    <w:rsid w:val="0013299B"/>
    <w:rsid w:val="001330A7"/>
    <w:rsid w:val="00134063"/>
    <w:rsid w:val="00134071"/>
    <w:rsid w:val="001350EB"/>
    <w:rsid w:val="00135A0C"/>
    <w:rsid w:val="00135DD0"/>
    <w:rsid w:val="001361C6"/>
    <w:rsid w:val="00137572"/>
    <w:rsid w:val="00137C43"/>
    <w:rsid w:val="00141302"/>
    <w:rsid w:val="001426E6"/>
    <w:rsid w:val="00142BEA"/>
    <w:rsid w:val="001439BC"/>
    <w:rsid w:val="00143AF2"/>
    <w:rsid w:val="00143E95"/>
    <w:rsid w:val="001440FA"/>
    <w:rsid w:val="001444A9"/>
    <w:rsid w:val="00144C24"/>
    <w:rsid w:val="00145199"/>
    <w:rsid w:val="00145C34"/>
    <w:rsid w:val="00146510"/>
    <w:rsid w:val="00146E3E"/>
    <w:rsid w:val="00147B77"/>
    <w:rsid w:val="00150079"/>
    <w:rsid w:val="00150738"/>
    <w:rsid w:val="00151590"/>
    <w:rsid w:val="00151C11"/>
    <w:rsid w:val="00155145"/>
    <w:rsid w:val="00156529"/>
    <w:rsid w:val="00156A58"/>
    <w:rsid w:val="0015713E"/>
    <w:rsid w:val="001573B0"/>
    <w:rsid w:val="00157A0E"/>
    <w:rsid w:val="00157EF6"/>
    <w:rsid w:val="00161497"/>
    <w:rsid w:val="001619FB"/>
    <w:rsid w:val="0016263F"/>
    <w:rsid w:val="001633AA"/>
    <w:rsid w:val="00163E30"/>
    <w:rsid w:val="0016437A"/>
    <w:rsid w:val="00165BA4"/>
    <w:rsid w:val="00165CF9"/>
    <w:rsid w:val="00165F51"/>
    <w:rsid w:val="0016771D"/>
    <w:rsid w:val="001678B5"/>
    <w:rsid w:val="0017131F"/>
    <w:rsid w:val="00171684"/>
    <w:rsid w:val="00172D17"/>
    <w:rsid w:val="00173580"/>
    <w:rsid w:val="00173662"/>
    <w:rsid w:val="00174825"/>
    <w:rsid w:val="00175359"/>
    <w:rsid w:val="00175817"/>
    <w:rsid w:val="0017720C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5C27"/>
    <w:rsid w:val="00186B16"/>
    <w:rsid w:val="00186B62"/>
    <w:rsid w:val="00187122"/>
    <w:rsid w:val="00187785"/>
    <w:rsid w:val="00190FAE"/>
    <w:rsid w:val="0019167B"/>
    <w:rsid w:val="0019187D"/>
    <w:rsid w:val="001940C1"/>
    <w:rsid w:val="00196350"/>
    <w:rsid w:val="00196C69"/>
    <w:rsid w:val="001A0F51"/>
    <w:rsid w:val="001A0FF5"/>
    <w:rsid w:val="001A2317"/>
    <w:rsid w:val="001A380B"/>
    <w:rsid w:val="001A4B72"/>
    <w:rsid w:val="001A4FBF"/>
    <w:rsid w:val="001A52C5"/>
    <w:rsid w:val="001A5A78"/>
    <w:rsid w:val="001A5F57"/>
    <w:rsid w:val="001A7674"/>
    <w:rsid w:val="001A7846"/>
    <w:rsid w:val="001B08DA"/>
    <w:rsid w:val="001B183B"/>
    <w:rsid w:val="001B20E5"/>
    <w:rsid w:val="001B2EEB"/>
    <w:rsid w:val="001B2F1B"/>
    <w:rsid w:val="001B37E9"/>
    <w:rsid w:val="001B3A8C"/>
    <w:rsid w:val="001B4FE7"/>
    <w:rsid w:val="001B5267"/>
    <w:rsid w:val="001B76E9"/>
    <w:rsid w:val="001B783A"/>
    <w:rsid w:val="001C067E"/>
    <w:rsid w:val="001C084F"/>
    <w:rsid w:val="001C0EA2"/>
    <w:rsid w:val="001C1BA9"/>
    <w:rsid w:val="001C308E"/>
    <w:rsid w:val="001C32BA"/>
    <w:rsid w:val="001C389E"/>
    <w:rsid w:val="001C44C6"/>
    <w:rsid w:val="001C5039"/>
    <w:rsid w:val="001C5F1D"/>
    <w:rsid w:val="001C6126"/>
    <w:rsid w:val="001C6542"/>
    <w:rsid w:val="001C6606"/>
    <w:rsid w:val="001C6A7C"/>
    <w:rsid w:val="001C6AFD"/>
    <w:rsid w:val="001C70BE"/>
    <w:rsid w:val="001C711A"/>
    <w:rsid w:val="001D0258"/>
    <w:rsid w:val="001D07E9"/>
    <w:rsid w:val="001D266B"/>
    <w:rsid w:val="001D30F0"/>
    <w:rsid w:val="001D341C"/>
    <w:rsid w:val="001D5415"/>
    <w:rsid w:val="001D5B1B"/>
    <w:rsid w:val="001D6655"/>
    <w:rsid w:val="001D6D6B"/>
    <w:rsid w:val="001D7240"/>
    <w:rsid w:val="001D77CC"/>
    <w:rsid w:val="001D7AD4"/>
    <w:rsid w:val="001E0211"/>
    <w:rsid w:val="001E032B"/>
    <w:rsid w:val="001E083C"/>
    <w:rsid w:val="001E1939"/>
    <w:rsid w:val="001E1C92"/>
    <w:rsid w:val="001E24CE"/>
    <w:rsid w:val="001E311A"/>
    <w:rsid w:val="001E3476"/>
    <w:rsid w:val="001E3607"/>
    <w:rsid w:val="001E537A"/>
    <w:rsid w:val="001F00F1"/>
    <w:rsid w:val="001F041E"/>
    <w:rsid w:val="001F04C0"/>
    <w:rsid w:val="001F1510"/>
    <w:rsid w:val="001F1D7A"/>
    <w:rsid w:val="001F2D97"/>
    <w:rsid w:val="001F3387"/>
    <w:rsid w:val="001F3B65"/>
    <w:rsid w:val="001F4186"/>
    <w:rsid w:val="001F4218"/>
    <w:rsid w:val="001F5266"/>
    <w:rsid w:val="001F56BF"/>
    <w:rsid w:val="001F6414"/>
    <w:rsid w:val="001F6C1B"/>
    <w:rsid w:val="001F7D85"/>
    <w:rsid w:val="00201BDB"/>
    <w:rsid w:val="00201E82"/>
    <w:rsid w:val="00202D43"/>
    <w:rsid w:val="00203A23"/>
    <w:rsid w:val="00203AEA"/>
    <w:rsid w:val="00204390"/>
    <w:rsid w:val="00206467"/>
    <w:rsid w:val="00207395"/>
    <w:rsid w:val="0020751B"/>
    <w:rsid w:val="00207FAC"/>
    <w:rsid w:val="0021128F"/>
    <w:rsid w:val="00212842"/>
    <w:rsid w:val="002137C5"/>
    <w:rsid w:val="002137CA"/>
    <w:rsid w:val="002138AC"/>
    <w:rsid w:val="00214671"/>
    <w:rsid w:val="002154E2"/>
    <w:rsid w:val="0021563E"/>
    <w:rsid w:val="00215856"/>
    <w:rsid w:val="00215C26"/>
    <w:rsid w:val="00215C2A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6CC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302A9"/>
    <w:rsid w:val="00230351"/>
    <w:rsid w:val="00230605"/>
    <w:rsid w:val="00230C3B"/>
    <w:rsid w:val="00230EC5"/>
    <w:rsid w:val="00230FBF"/>
    <w:rsid w:val="00231408"/>
    <w:rsid w:val="002331B6"/>
    <w:rsid w:val="002333DB"/>
    <w:rsid w:val="002338D2"/>
    <w:rsid w:val="0023452E"/>
    <w:rsid w:val="00234CA4"/>
    <w:rsid w:val="00235361"/>
    <w:rsid w:val="002358A9"/>
    <w:rsid w:val="00236BED"/>
    <w:rsid w:val="00237089"/>
    <w:rsid w:val="00237423"/>
    <w:rsid w:val="00237D01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47FC8"/>
    <w:rsid w:val="002501B4"/>
    <w:rsid w:val="002506D5"/>
    <w:rsid w:val="00250986"/>
    <w:rsid w:val="00251061"/>
    <w:rsid w:val="00252F60"/>
    <w:rsid w:val="00253A53"/>
    <w:rsid w:val="00255687"/>
    <w:rsid w:val="00255FB0"/>
    <w:rsid w:val="00256C54"/>
    <w:rsid w:val="00256FDD"/>
    <w:rsid w:val="00260B91"/>
    <w:rsid w:val="00260FC9"/>
    <w:rsid w:val="002617AC"/>
    <w:rsid w:val="00261C5E"/>
    <w:rsid w:val="00261E20"/>
    <w:rsid w:val="0026203A"/>
    <w:rsid w:val="00262AD3"/>
    <w:rsid w:val="00262D0C"/>
    <w:rsid w:val="00263791"/>
    <w:rsid w:val="00263811"/>
    <w:rsid w:val="002643B9"/>
    <w:rsid w:val="00265442"/>
    <w:rsid w:val="00266C26"/>
    <w:rsid w:val="00267290"/>
    <w:rsid w:val="00267644"/>
    <w:rsid w:val="0026789C"/>
    <w:rsid w:val="0026794F"/>
    <w:rsid w:val="00270A7A"/>
    <w:rsid w:val="00271928"/>
    <w:rsid w:val="00273203"/>
    <w:rsid w:val="00273857"/>
    <w:rsid w:val="00273E6D"/>
    <w:rsid w:val="00273F13"/>
    <w:rsid w:val="0027502E"/>
    <w:rsid w:val="002753E9"/>
    <w:rsid w:val="0027548C"/>
    <w:rsid w:val="00277661"/>
    <w:rsid w:val="002777B3"/>
    <w:rsid w:val="00280F8B"/>
    <w:rsid w:val="002826D8"/>
    <w:rsid w:val="0028374E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16CD"/>
    <w:rsid w:val="00292949"/>
    <w:rsid w:val="00294651"/>
    <w:rsid w:val="0029531A"/>
    <w:rsid w:val="00295F55"/>
    <w:rsid w:val="00296D45"/>
    <w:rsid w:val="002A0D87"/>
    <w:rsid w:val="002A1485"/>
    <w:rsid w:val="002A1BFB"/>
    <w:rsid w:val="002A1CA9"/>
    <w:rsid w:val="002A2549"/>
    <w:rsid w:val="002A29BE"/>
    <w:rsid w:val="002A2D75"/>
    <w:rsid w:val="002A3F72"/>
    <w:rsid w:val="002A436D"/>
    <w:rsid w:val="002A700D"/>
    <w:rsid w:val="002A7EBD"/>
    <w:rsid w:val="002B08C7"/>
    <w:rsid w:val="002B08D2"/>
    <w:rsid w:val="002B1B29"/>
    <w:rsid w:val="002B1C9D"/>
    <w:rsid w:val="002B1CE9"/>
    <w:rsid w:val="002B474A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345"/>
    <w:rsid w:val="002C04B0"/>
    <w:rsid w:val="002C0927"/>
    <w:rsid w:val="002C0AE2"/>
    <w:rsid w:val="002C0ECA"/>
    <w:rsid w:val="002C2A16"/>
    <w:rsid w:val="002C7390"/>
    <w:rsid w:val="002C787B"/>
    <w:rsid w:val="002C7BC3"/>
    <w:rsid w:val="002D075C"/>
    <w:rsid w:val="002D0B38"/>
    <w:rsid w:val="002D11E3"/>
    <w:rsid w:val="002D1523"/>
    <w:rsid w:val="002D1BF7"/>
    <w:rsid w:val="002D1E2A"/>
    <w:rsid w:val="002D2BFD"/>
    <w:rsid w:val="002D3BD1"/>
    <w:rsid w:val="002D4D29"/>
    <w:rsid w:val="002D52AF"/>
    <w:rsid w:val="002D64D0"/>
    <w:rsid w:val="002D6DE9"/>
    <w:rsid w:val="002D6F0B"/>
    <w:rsid w:val="002D7096"/>
    <w:rsid w:val="002D7CC6"/>
    <w:rsid w:val="002E0072"/>
    <w:rsid w:val="002E0559"/>
    <w:rsid w:val="002E204A"/>
    <w:rsid w:val="002E2927"/>
    <w:rsid w:val="002E5CB3"/>
    <w:rsid w:val="002E7355"/>
    <w:rsid w:val="002E7644"/>
    <w:rsid w:val="002E7654"/>
    <w:rsid w:val="002E78F0"/>
    <w:rsid w:val="002F02D3"/>
    <w:rsid w:val="002F106C"/>
    <w:rsid w:val="002F2EBA"/>
    <w:rsid w:val="002F3127"/>
    <w:rsid w:val="002F46DD"/>
    <w:rsid w:val="002F5046"/>
    <w:rsid w:val="002F65E5"/>
    <w:rsid w:val="002F6A6F"/>
    <w:rsid w:val="0030006A"/>
    <w:rsid w:val="00302D46"/>
    <w:rsid w:val="00303002"/>
    <w:rsid w:val="003036DB"/>
    <w:rsid w:val="003047B2"/>
    <w:rsid w:val="00304AB5"/>
    <w:rsid w:val="00305692"/>
    <w:rsid w:val="0030683A"/>
    <w:rsid w:val="0030784C"/>
    <w:rsid w:val="003104EE"/>
    <w:rsid w:val="00310FD3"/>
    <w:rsid w:val="00311498"/>
    <w:rsid w:val="00311652"/>
    <w:rsid w:val="00311E7C"/>
    <w:rsid w:val="00312017"/>
    <w:rsid w:val="003123AC"/>
    <w:rsid w:val="003124AF"/>
    <w:rsid w:val="0031301B"/>
    <w:rsid w:val="00313FB8"/>
    <w:rsid w:val="00314265"/>
    <w:rsid w:val="00314BD3"/>
    <w:rsid w:val="00317633"/>
    <w:rsid w:val="00317790"/>
    <w:rsid w:val="00320254"/>
    <w:rsid w:val="00321520"/>
    <w:rsid w:val="003216F2"/>
    <w:rsid w:val="003219D9"/>
    <w:rsid w:val="00322879"/>
    <w:rsid w:val="00322B2D"/>
    <w:rsid w:val="00322F57"/>
    <w:rsid w:val="0032407E"/>
    <w:rsid w:val="003240DE"/>
    <w:rsid w:val="00325CBD"/>
    <w:rsid w:val="003264F8"/>
    <w:rsid w:val="00326B3E"/>
    <w:rsid w:val="00327040"/>
    <w:rsid w:val="00327679"/>
    <w:rsid w:val="003278ED"/>
    <w:rsid w:val="00327DBF"/>
    <w:rsid w:val="0033203E"/>
    <w:rsid w:val="003329BD"/>
    <w:rsid w:val="00333721"/>
    <w:rsid w:val="00333C24"/>
    <w:rsid w:val="003344AA"/>
    <w:rsid w:val="00334A5C"/>
    <w:rsid w:val="00334A60"/>
    <w:rsid w:val="0033501B"/>
    <w:rsid w:val="00335280"/>
    <w:rsid w:val="0033579F"/>
    <w:rsid w:val="00335862"/>
    <w:rsid w:val="003359D1"/>
    <w:rsid w:val="00336059"/>
    <w:rsid w:val="00336711"/>
    <w:rsid w:val="00336A98"/>
    <w:rsid w:val="00337F47"/>
    <w:rsid w:val="00337F91"/>
    <w:rsid w:val="003408E7"/>
    <w:rsid w:val="00341D69"/>
    <w:rsid w:val="003425D8"/>
    <w:rsid w:val="003435E5"/>
    <w:rsid w:val="003438D8"/>
    <w:rsid w:val="00344CDA"/>
    <w:rsid w:val="00345F2E"/>
    <w:rsid w:val="003460B3"/>
    <w:rsid w:val="00346393"/>
    <w:rsid w:val="0034735C"/>
    <w:rsid w:val="003504A0"/>
    <w:rsid w:val="00350CB8"/>
    <w:rsid w:val="00351707"/>
    <w:rsid w:val="0035244D"/>
    <w:rsid w:val="003527CE"/>
    <w:rsid w:val="00353D4B"/>
    <w:rsid w:val="00354B69"/>
    <w:rsid w:val="00354FF2"/>
    <w:rsid w:val="00356089"/>
    <w:rsid w:val="00356286"/>
    <w:rsid w:val="0035698E"/>
    <w:rsid w:val="00356C8B"/>
    <w:rsid w:val="00356F18"/>
    <w:rsid w:val="00357336"/>
    <w:rsid w:val="00357FAB"/>
    <w:rsid w:val="0036017A"/>
    <w:rsid w:val="0036028E"/>
    <w:rsid w:val="00361193"/>
    <w:rsid w:val="00362A42"/>
    <w:rsid w:val="003632CE"/>
    <w:rsid w:val="00363A77"/>
    <w:rsid w:val="00363B97"/>
    <w:rsid w:val="00364017"/>
    <w:rsid w:val="00364774"/>
    <w:rsid w:val="00364D4A"/>
    <w:rsid w:val="00365BD7"/>
    <w:rsid w:val="00365F54"/>
    <w:rsid w:val="00366202"/>
    <w:rsid w:val="00366505"/>
    <w:rsid w:val="00366CC6"/>
    <w:rsid w:val="00367545"/>
    <w:rsid w:val="003701E9"/>
    <w:rsid w:val="00370C48"/>
    <w:rsid w:val="003714C6"/>
    <w:rsid w:val="00372F68"/>
    <w:rsid w:val="00373E33"/>
    <w:rsid w:val="00374349"/>
    <w:rsid w:val="00374FE2"/>
    <w:rsid w:val="00376108"/>
    <w:rsid w:val="00376AD1"/>
    <w:rsid w:val="003816F5"/>
    <w:rsid w:val="00382988"/>
    <w:rsid w:val="003838C5"/>
    <w:rsid w:val="00383AD7"/>
    <w:rsid w:val="00383CAA"/>
    <w:rsid w:val="00384321"/>
    <w:rsid w:val="00385BDC"/>
    <w:rsid w:val="00386062"/>
    <w:rsid w:val="00386DC4"/>
    <w:rsid w:val="00387039"/>
    <w:rsid w:val="00387275"/>
    <w:rsid w:val="00390143"/>
    <w:rsid w:val="003901E1"/>
    <w:rsid w:val="00390B2C"/>
    <w:rsid w:val="00390F74"/>
    <w:rsid w:val="003910CE"/>
    <w:rsid w:val="0039181F"/>
    <w:rsid w:val="00391BA5"/>
    <w:rsid w:val="0039324F"/>
    <w:rsid w:val="003945A0"/>
    <w:rsid w:val="00394A15"/>
    <w:rsid w:val="00394C19"/>
    <w:rsid w:val="0039565A"/>
    <w:rsid w:val="003A04C9"/>
    <w:rsid w:val="003A10BC"/>
    <w:rsid w:val="003A115B"/>
    <w:rsid w:val="003A1297"/>
    <w:rsid w:val="003A12B1"/>
    <w:rsid w:val="003A19FD"/>
    <w:rsid w:val="003A2B99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A7A8D"/>
    <w:rsid w:val="003B1D23"/>
    <w:rsid w:val="003B21BD"/>
    <w:rsid w:val="003B341C"/>
    <w:rsid w:val="003B38A7"/>
    <w:rsid w:val="003B3C91"/>
    <w:rsid w:val="003B4073"/>
    <w:rsid w:val="003B63E9"/>
    <w:rsid w:val="003B6611"/>
    <w:rsid w:val="003C0255"/>
    <w:rsid w:val="003C0EE7"/>
    <w:rsid w:val="003C237D"/>
    <w:rsid w:val="003C3258"/>
    <w:rsid w:val="003C3658"/>
    <w:rsid w:val="003C4FF0"/>
    <w:rsid w:val="003C512F"/>
    <w:rsid w:val="003C5B09"/>
    <w:rsid w:val="003C76BB"/>
    <w:rsid w:val="003D0B85"/>
    <w:rsid w:val="003D14BD"/>
    <w:rsid w:val="003D2419"/>
    <w:rsid w:val="003D3315"/>
    <w:rsid w:val="003D3733"/>
    <w:rsid w:val="003D3FF4"/>
    <w:rsid w:val="003D44E3"/>
    <w:rsid w:val="003D5769"/>
    <w:rsid w:val="003D72CE"/>
    <w:rsid w:val="003D7400"/>
    <w:rsid w:val="003D7562"/>
    <w:rsid w:val="003D789A"/>
    <w:rsid w:val="003D7952"/>
    <w:rsid w:val="003E1192"/>
    <w:rsid w:val="003E2DDC"/>
    <w:rsid w:val="003E3C6C"/>
    <w:rsid w:val="003E4590"/>
    <w:rsid w:val="003E4881"/>
    <w:rsid w:val="003E5664"/>
    <w:rsid w:val="003E5B66"/>
    <w:rsid w:val="003E615C"/>
    <w:rsid w:val="003E686D"/>
    <w:rsid w:val="003F1827"/>
    <w:rsid w:val="003F25AD"/>
    <w:rsid w:val="003F2D60"/>
    <w:rsid w:val="003F3420"/>
    <w:rsid w:val="003F3EA9"/>
    <w:rsid w:val="003F42DA"/>
    <w:rsid w:val="003F434B"/>
    <w:rsid w:val="003F4997"/>
    <w:rsid w:val="003F50F5"/>
    <w:rsid w:val="003F51A7"/>
    <w:rsid w:val="003F56B2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6800"/>
    <w:rsid w:val="00410409"/>
    <w:rsid w:val="00410715"/>
    <w:rsid w:val="00410BF9"/>
    <w:rsid w:val="00411A53"/>
    <w:rsid w:val="0041213F"/>
    <w:rsid w:val="0041268B"/>
    <w:rsid w:val="0041274B"/>
    <w:rsid w:val="004129DA"/>
    <w:rsid w:val="004138B0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C8C"/>
    <w:rsid w:val="004227C5"/>
    <w:rsid w:val="00422ED1"/>
    <w:rsid w:val="004231B3"/>
    <w:rsid w:val="00423667"/>
    <w:rsid w:val="00423E81"/>
    <w:rsid w:val="00423FAA"/>
    <w:rsid w:val="00425233"/>
    <w:rsid w:val="00427A5E"/>
    <w:rsid w:val="00427E0E"/>
    <w:rsid w:val="00431B0C"/>
    <w:rsid w:val="00431ED4"/>
    <w:rsid w:val="00431F60"/>
    <w:rsid w:val="004325E4"/>
    <w:rsid w:val="00432690"/>
    <w:rsid w:val="004327BB"/>
    <w:rsid w:val="004334C5"/>
    <w:rsid w:val="00433F1D"/>
    <w:rsid w:val="0043413E"/>
    <w:rsid w:val="00435423"/>
    <w:rsid w:val="00435CA4"/>
    <w:rsid w:val="00436127"/>
    <w:rsid w:val="00437A5E"/>
    <w:rsid w:val="00440164"/>
    <w:rsid w:val="00440327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5F71"/>
    <w:rsid w:val="00446A49"/>
    <w:rsid w:val="00447151"/>
    <w:rsid w:val="00447400"/>
    <w:rsid w:val="004478A4"/>
    <w:rsid w:val="00450303"/>
    <w:rsid w:val="00450455"/>
    <w:rsid w:val="00450C0E"/>
    <w:rsid w:val="0045165E"/>
    <w:rsid w:val="00452BDF"/>
    <w:rsid w:val="00452F90"/>
    <w:rsid w:val="00454124"/>
    <w:rsid w:val="004542CB"/>
    <w:rsid w:val="00454B33"/>
    <w:rsid w:val="00454E14"/>
    <w:rsid w:val="00455095"/>
    <w:rsid w:val="0045618D"/>
    <w:rsid w:val="004601FF"/>
    <w:rsid w:val="00461055"/>
    <w:rsid w:val="00463B62"/>
    <w:rsid w:val="0046517C"/>
    <w:rsid w:val="00465618"/>
    <w:rsid w:val="00466B73"/>
    <w:rsid w:val="00467497"/>
    <w:rsid w:val="004678BF"/>
    <w:rsid w:val="004710C2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0D07"/>
    <w:rsid w:val="00481565"/>
    <w:rsid w:val="00481E4E"/>
    <w:rsid w:val="00482276"/>
    <w:rsid w:val="00482547"/>
    <w:rsid w:val="00482D9C"/>
    <w:rsid w:val="00483106"/>
    <w:rsid w:val="00483F30"/>
    <w:rsid w:val="004843D1"/>
    <w:rsid w:val="00484470"/>
    <w:rsid w:val="00484FDF"/>
    <w:rsid w:val="00484FE2"/>
    <w:rsid w:val="0048513A"/>
    <w:rsid w:val="004859C8"/>
    <w:rsid w:val="00486CC2"/>
    <w:rsid w:val="00486EC6"/>
    <w:rsid w:val="00487103"/>
    <w:rsid w:val="004909AA"/>
    <w:rsid w:val="00491B19"/>
    <w:rsid w:val="00491D23"/>
    <w:rsid w:val="00493DF8"/>
    <w:rsid w:val="00493E1E"/>
    <w:rsid w:val="00494808"/>
    <w:rsid w:val="0049568D"/>
    <w:rsid w:val="0049570B"/>
    <w:rsid w:val="0049571B"/>
    <w:rsid w:val="00496D8D"/>
    <w:rsid w:val="004970AF"/>
    <w:rsid w:val="004973FD"/>
    <w:rsid w:val="004A024C"/>
    <w:rsid w:val="004A06A2"/>
    <w:rsid w:val="004A06CD"/>
    <w:rsid w:val="004A1B26"/>
    <w:rsid w:val="004A1DEC"/>
    <w:rsid w:val="004A2758"/>
    <w:rsid w:val="004A3589"/>
    <w:rsid w:val="004A3841"/>
    <w:rsid w:val="004A472D"/>
    <w:rsid w:val="004A47C3"/>
    <w:rsid w:val="004A50A6"/>
    <w:rsid w:val="004A6399"/>
    <w:rsid w:val="004A69D9"/>
    <w:rsid w:val="004A76EC"/>
    <w:rsid w:val="004B00D4"/>
    <w:rsid w:val="004B0920"/>
    <w:rsid w:val="004B1C93"/>
    <w:rsid w:val="004B20EF"/>
    <w:rsid w:val="004B2A66"/>
    <w:rsid w:val="004B3C9E"/>
    <w:rsid w:val="004B42DB"/>
    <w:rsid w:val="004B48A4"/>
    <w:rsid w:val="004B4F28"/>
    <w:rsid w:val="004B5029"/>
    <w:rsid w:val="004B5558"/>
    <w:rsid w:val="004B5D38"/>
    <w:rsid w:val="004B6951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B90"/>
    <w:rsid w:val="004D1411"/>
    <w:rsid w:val="004D1F8F"/>
    <w:rsid w:val="004D2D42"/>
    <w:rsid w:val="004D3CB2"/>
    <w:rsid w:val="004D4066"/>
    <w:rsid w:val="004D491D"/>
    <w:rsid w:val="004D4948"/>
    <w:rsid w:val="004D510C"/>
    <w:rsid w:val="004D5D4A"/>
    <w:rsid w:val="004D6953"/>
    <w:rsid w:val="004D722C"/>
    <w:rsid w:val="004E1453"/>
    <w:rsid w:val="004E2283"/>
    <w:rsid w:val="004E29CB"/>
    <w:rsid w:val="004E2AB0"/>
    <w:rsid w:val="004E2CAC"/>
    <w:rsid w:val="004E3E50"/>
    <w:rsid w:val="004E4412"/>
    <w:rsid w:val="004E5EFD"/>
    <w:rsid w:val="004E6A09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1A9"/>
    <w:rsid w:val="004F5878"/>
    <w:rsid w:val="004F5D4D"/>
    <w:rsid w:val="004F60E5"/>
    <w:rsid w:val="004F7FF4"/>
    <w:rsid w:val="005002EA"/>
    <w:rsid w:val="005008FA"/>
    <w:rsid w:val="00501043"/>
    <w:rsid w:val="005029E3"/>
    <w:rsid w:val="00503ADC"/>
    <w:rsid w:val="005052F0"/>
    <w:rsid w:val="00507E76"/>
    <w:rsid w:val="005115B7"/>
    <w:rsid w:val="00511670"/>
    <w:rsid w:val="0051197F"/>
    <w:rsid w:val="00511A31"/>
    <w:rsid w:val="00512758"/>
    <w:rsid w:val="005132AF"/>
    <w:rsid w:val="00515F9C"/>
    <w:rsid w:val="005160B4"/>
    <w:rsid w:val="0051724D"/>
    <w:rsid w:val="00523D35"/>
    <w:rsid w:val="005241D7"/>
    <w:rsid w:val="00525A61"/>
    <w:rsid w:val="005265B4"/>
    <w:rsid w:val="00526ACA"/>
    <w:rsid w:val="005270E2"/>
    <w:rsid w:val="005305E6"/>
    <w:rsid w:val="00531702"/>
    <w:rsid w:val="00531830"/>
    <w:rsid w:val="00531D9E"/>
    <w:rsid w:val="005322F9"/>
    <w:rsid w:val="00532D84"/>
    <w:rsid w:val="0053341E"/>
    <w:rsid w:val="005338D9"/>
    <w:rsid w:val="00534955"/>
    <w:rsid w:val="005350AB"/>
    <w:rsid w:val="005352B6"/>
    <w:rsid w:val="00536673"/>
    <w:rsid w:val="005377E1"/>
    <w:rsid w:val="00537B9A"/>
    <w:rsid w:val="00537C54"/>
    <w:rsid w:val="00537DC2"/>
    <w:rsid w:val="005405CD"/>
    <w:rsid w:val="0054360F"/>
    <w:rsid w:val="00545319"/>
    <w:rsid w:val="0054657C"/>
    <w:rsid w:val="00546D91"/>
    <w:rsid w:val="00546F6E"/>
    <w:rsid w:val="005472C2"/>
    <w:rsid w:val="0055015B"/>
    <w:rsid w:val="00550F80"/>
    <w:rsid w:val="005523CF"/>
    <w:rsid w:val="005526AA"/>
    <w:rsid w:val="00553341"/>
    <w:rsid w:val="00553464"/>
    <w:rsid w:val="005537C1"/>
    <w:rsid w:val="00553875"/>
    <w:rsid w:val="00553970"/>
    <w:rsid w:val="005541DF"/>
    <w:rsid w:val="00554290"/>
    <w:rsid w:val="00554392"/>
    <w:rsid w:val="005543F3"/>
    <w:rsid w:val="0055533B"/>
    <w:rsid w:val="005554BF"/>
    <w:rsid w:val="005563A7"/>
    <w:rsid w:val="00556F08"/>
    <w:rsid w:val="00557879"/>
    <w:rsid w:val="00560006"/>
    <w:rsid w:val="00560296"/>
    <w:rsid w:val="005602DB"/>
    <w:rsid w:val="005628DA"/>
    <w:rsid w:val="00563017"/>
    <w:rsid w:val="00563506"/>
    <w:rsid w:val="00563D20"/>
    <w:rsid w:val="00564231"/>
    <w:rsid w:val="00564DC1"/>
    <w:rsid w:val="005656D2"/>
    <w:rsid w:val="00565CA6"/>
    <w:rsid w:val="0056602D"/>
    <w:rsid w:val="00566097"/>
    <w:rsid w:val="00566341"/>
    <w:rsid w:val="00566A1F"/>
    <w:rsid w:val="00570957"/>
    <w:rsid w:val="00570E4D"/>
    <w:rsid w:val="005713F4"/>
    <w:rsid w:val="005714BA"/>
    <w:rsid w:val="0057190A"/>
    <w:rsid w:val="00571B36"/>
    <w:rsid w:val="005744BF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16D2"/>
    <w:rsid w:val="005821D6"/>
    <w:rsid w:val="00582249"/>
    <w:rsid w:val="00583123"/>
    <w:rsid w:val="00583CBB"/>
    <w:rsid w:val="00586158"/>
    <w:rsid w:val="005877D9"/>
    <w:rsid w:val="00587FDC"/>
    <w:rsid w:val="00590165"/>
    <w:rsid w:val="00590503"/>
    <w:rsid w:val="00590ADF"/>
    <w:rsid w:val="005922FC"/>
    <w:rsid w:val="00592A98"/>
    <w:rsid w:val="005935E8"/>
    <w:rsid w:val="0059592E"/>
    <w:rsid w:val="00595E3C"/>
    <w:rsid w:val="00595F08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F63"/>
    <w:rsid w:val="005A74DE"/>
    <w:rsid w:val="005A7A34"/>
    <w:rsid w:val="005B163D"/>
    <w:rsid w:val="005B1DC7"/>
    <w:rsid w:val="005B2957"/>
    <w:rsid w:val="005B29E5"/>
    <w:rsid w:val="005B35A4"/>
    <w:rsid w:val="005B3EB9"/>
    <w:rsid w:val="005B4935"/>
    <w:rsid w:val="005B55D5"/>
    <w:rsid w:val="005B6649"/>
    <w:rsid w:val="005B6655"/>
    <w:rsid w:val="005B6680"/>
    <w:rsid w:val="005B6B9C"/>
    <w:rsid w:val="005B708C"/>
    <w:rsid w:val="005B76AC"/>
    <w:rsid w:val="005B7A5E"/>
    <w:rsid w:val="005B7AA6"/>
    <w:rsid w:val="005C024D"/>
    <w:rsid w:val="005C0346"/>
    <w:rsid w:val="005C0C6B"/>
    <w:rsid w:val="005C1230"/>
    <w:rsid w:val="005C2FB4"/>
    <w:rsid w:val="005C3A39"/>
    <w:rsid w:val="005C4C02"/>
    <w:rsid w:val="005C4F6E"/>
    <w:rsid w:val="005C59E6"/>
    <w:rsid w:val="005C6081"/>
    <w:rsid w:val="005C6BA5"/>
    <w:rsid w:val="005C6E8C"/>
    <w:rsid w:val="005C7075"/>
    <w:rsid w:val="005C786A"/>
    <w:rsid w:val="005C78C3"/>
    <w:rsid w:val="005D0047"/>
    <w:rsid w:val="005D009A"/>
    <w:rsid w:val="005D0183"/>
    <w:rsid w:val="005D02C0"/>
    <w:rsid w:val="005D04DE"/>
    <w:rsid w:val="005D068F"/>
    <w:rsid w:val="005D06DB"/>
    <w:rsid w:val="005D0BBC"/>
    <w:rsid w:val="005D1A7F"/>
    <w:rsid w:val="005D37D0"/>
    <w:rsid w:val="005D4061"/>
    <w:rsid w:val="005D53F9"/>
    <w:rsid w:val="005D599B"/>
    <w:rsid w:val="005D69F1"/>
    <w:rsid w:val="005D7227"/>
    <w:rsid w:val="005D76F2"/>
    <w:rsid w:val="005D77A3"/>
    <w:rsid w:val="005E044C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54AB"/>
    <w:rsid w:val="005E719E"/>
    <w:rsid w:val="005E784F"/>
    <w:rsid w:val="005F017F"/>
    <w:rsid w:val="005F0FD2"/>
    <w:rsid w:val="005F1985"/>
    <w:rsid w:val="005F1D8C"/>
    <w:rsid w:val="005F1FCD"/>
    <w:rsid w:val="005F2033"/>
    <w:rsid w:val="005F2C13"/>
    <w:rsid w:val="005F2E2F"/>
    <w:rsid w:val="005F2EAF"/>
    <w:rsid w:val="005F3A9F"/>
    <w:rsid w:val="005F4424"/>
    <w:rsid w:val="005F4D1A"/>
    <w:rsid w:val="005F56B8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1078B"/>
    <w:rsid w:val="00610D90"/>
    <w:rsid w:val="00611E6B"/>
    <w:rsid w:val="00611F62"/>
    <w:rsid w:val="00612382"/>
    <w:rsid w:val="006137C6"/>
    <w:rsid w:val="006138FB"/>
    <w:rsid w:val="00614870"/>
    <w:rsid w:val="00614970"/>
    <w:rsid w:val="00616CB0"/>
    <w:rsid w:val="006200D9"/>
    <w:rsid w:val="00620916"/>
    <w:rsid w:val="006219EA"/>
    <w:rsid w:val="00621FEF"/>
    <w:rsid w:val="00623A1A"/>
    <w:rsid w:val="0062427F"/>
    <w:rsid w:val="00626BC2"/>
    <w:rsid w:val="00630D02"/>
    <w:rsid w:val="0063314E"/>
    <w:rsid w:val="006340DA"/>
    <w:rsid w:val="006348BA"/>
    <w:rsid w:val="00635143"/>
    <w:rsid w:val="00636494"/>
    <w:rsid w:val="006367A5"/>
    <w:rsid w:val="0063785E"/>
    <w:rsid w:val="006414C2"/>
    <w:rsid w:val="00641BEA"/>
    <w:rsid w:val="00642484"/>
    <w:rsid w:val="006443CB"/>
    <w:rsid w:val="00646212"/>
    <w:rsid w:val="00647794"/>
    <w:rsid w:val="0065123B"/>
    <w:rsid w:val="00652957"/>
    <w:rsid w:val="0065420D"/>
    <w:rsid w:val="00654DDF"/>
    <w:rsid w:val="00655182"/>
    <w:rsid w:val="00655220"/>
    <w:rsid w:val="0065616D"/>
    <w:rsid w:val="00656738"/>
    <w:rsid w:val="006610EF"/>
    <w:rsid w:val="00662979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FBA"/>
    <w:rsid w:val="00672640"/>
    <w:rsid w:val="006728D2"/>
    <w:rsid w:val="00672EF6"/>
    <w:rsid w:val="0067375E"/>
    <w:rsid w:val="00674E74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66E"/>
    <w:rsid w:val="00684FD9"/>
    <w:rsid w:val="00685396"/>
    <w:rsid w:val="006856CA"/>
    <w:rsid w:val="0068677F"/>
    <w:rsid w:val="0068708C"/>
    <w:rsid w:val="00691305"/>
    <w:rsid w:val="006925FC"/>
    <w:rsid w:val="00693DB6"/>
    <w:rsid w:val="0069461E"/>
    <w:rsid w:val="00694C0A"/>
    <w:rsid w:val="00695188"/>
    <w:rsid w:val="00695CF3"/>
    <w:rsid w:val="006968F7"/>
    <w:rsid w:val="006A0A72"/>
    <w:rsid w:val="006A0D6C"/>
    <w:rsid w:val="006A1C24"/>
    <w:rsid w:val="006A2A1E"/>
    <w:rsid w:val="006A2F94"/>
    <w:rsid w:val="006A3CDB"/>
    <w:rsid w:val="006A44D6"/>
    <w:rsid w:val="006A4B79"/>
    <w:rsid w:val="006A5228"/>
    <w:rsid w:val="006A5F5C"/>
    <w:rsid w:val="006A7F73"/>
    <w:rsid w:val="006B14D0"/>
    <w:rsid w:val="006B219C"/>
    <w:rsid w:val="006B26FF"/>
    <w:rsid w:val="006B2BD1"/>
    <w:rsid w:val="006B5D68"/>
    <w:rsid w:val="006B6357"/>
    <w:rsid w:val="006B69C6"/>
    <w:rsid w:val="006B6F50"/>
    <w:rsid w:val="006B6FEB"/>
    <w:rsid w:val="006B73CA"/>
    <w:rsid w:val="006C0740"/>
    <w:rsid w:val="006C161F"/>
    <w:rsid w:val="006C1CF7"/>
    <w:rsid w:val="006C1FFC"/>
    <w:rsid w:val="006C2EBD"/>
    <w:rsid w:val="006C3EB4"/>
    <w:rsid w:val="006C4ABA"/>
    <w:rsid w:val="006C5385"/>
    <w:rsid w:val="006C53E0"/>
    <w:rsid w:val="006C5569"/>
    <w:rsid w:val="006C5A13"/>
    <w:rsid w:val="006C64AB"/>
    <w:rsid w:val="006C64B0"/>
    <w:rsid w:val="006C786B"/>
    <w:rsid w:val="006D03BA"/>
    <w:rsid w:val="006D058B"/>
    <w:rsid w:val="006D067C"/>
    <w:rsid w:val="006D1155"/>
    <w:rsid w:val="006D1396"/>
    <w:rsid w:val="006D1BB9"/>
    <w:rsid w:val="006D22E9"/>
    <w:rsid w:val="006D2411"/>
    <w:rsid w:val="006D2EB8"/>
    <w:rsid w:val="006D33C8"/>
    <w:rsid w:val="006D3CA6"/>
    <w:rsid w:val="006D488C"/>
    <w:rsid w:val="006D54CE"/>
    <w:rsid w:val="006D5B85"/>
    <w:rsid w:val="006E0201"/>
    <w:rsid w:val="006E0AA5"/>
    <w:rsid w:val="006E0CBE"/>
    <w:rsid w:val="006E1141"/>
    <w:rsid w:val="006E2769"/>
    <w:rsid w:val="006E2D36"/>
    <w:rsid w:val="006E35D6"/>
    <w:rsid w:val="006E3AD8"/>
    <w:rsid w:val="006E3E6F"/>
    <w:rsid w:val="006E458D"/>
    <w:rsid w:val="006E529E"/>
    <w:rsid w:val="006E59E0"/>
    <w:rsid w:val="006E5D05"/>
    <w:rsid w:val="006E662D"/>
    <w:rsid w:val="006E6879"/>
    <w:rsid w:val="006E698F"/>
    <w:rsid w:val="006E6D51"/>
    <w:rsid w:val="006E76BD"/>
    <w:rsid w:val="006F0475"/>
    <w:rsid w:val="006F126A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7018F3"/>
    <w:rsid w:val="00701E03"/>
    <w:rsid w:val="0070269D"/>
    <w:rsid w:val="007037B0"/>
    <w:rsid w:val="0070479B"/>
    <w:rsid w:val="007048CA"/>
    <w:rsid w:val="0070567B"/>
    <w:rsid w:val="00706707"/>
    <w:rsid w:val="00706815"/>
    <w:rsid w:val="00706A76"/>
    <w:rsid w:val="00706F84"/>
    <w:rsid w:val="0070792D"/>
    <w:rsid w:val="00711B32"/>
    <w:rsid w:val="0071203C"/>
    <w:rsid w:val="0071227F"/>
    <w:rsid w:val="007124EC"/>
    <w:rsid w:val="00712570"/>
    <w:rsid w:val="007130B8"/>
    <w:rsid w:val="00713504"/>
    <w:rsid w:val="00713B17"/>
    <w:rsid w:val="007146B2"/>
    <w:rsid w:val="007151D9"/>
    <w:rsid w:val="007155E1"/>
    <w:rsid w:val="00716285"/>
    <w:rsid w:val="00716CDC"/>
    <w:rsid w:val="007203A6"/>
    <w:rsid w:val="00721BFF"/>
    <w:rsid w:val="00722344"/>
    <w:rsid w:val="00722449"/>
    <w:rsid w:val="0072247D"/>
    <w:rsid w:val="00722CE2"/>
    <w:rsid w:val="00723C44"/>
    <w:rsid w:val="00723D74"/>
    <w:rsid w:val="007243BF"/>
    <w:rsid w:val="0072470B"/>
    <w:rsid w:val="00726E52"/>
    <w:rsid w:val="00726F35"/>
    <w:rsid w:val="00727772"/>
    <w:rsid w:val="00727C85"/>
    <w:rsid w:val="0073035A"/>
    <w:rsid w:val="00730608"/>
    <w:rsid w:val="007318E0"/>
    <w:rsid w:val="00731A39"/>
    <w:rsid w:val="00731DAA"/>
    <w:rsid w:val="007321A6"/>
    <w:rsid w:val="00732205"/>
    <w:rsid w:val="007328A1"/>
    <w:rsid w:val="00734680"/>
    <w:rsid w:val="0073563E"/>
    <w:rsid w:val="007357D7"/>
    <w:rsid w:val="0073592A"/>
    <w:rsid w:val="00736A78"/>
    <w:rsid w:val="007372E3"/>
    <w:rsid w:val="007375AC"/>
    <w:rsid w:val="00737811"/>
    <w:rsid w:val="00737D5D"/>
    <w:rsid w:val="00737F92"/>
    <w:rsid w:val="00741456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5B8"/>
    <w:rsid w:val="007465D8"/>
    <w:rsid w:val="00747664"/>
    <w:rsid w:val="0074785E"/>
    <w:rsid w:val="00747EAA"/>
    <w:rsid w:val="00750272"/>
    <w:rsid w:val="007508C6"/>
    <w:rsid w:val="00752268"/>
    <w:rsid w:val="007534FD"/>
    <w:rsid w:val="00753EBC"/>
    <w:rsid w:val="0075427A"/>
    <w:rsid w:val="007552F3"/>
    <w:rsid w:val="00755913"/>
    <w:rsid w:val="00756B98"/>
    <w:rsid w:val="00757974"/>
    <w:rsid w:val="00757B89"/>
    <w:rsid w:val="00761D26"/>
    <w:rsid w:val="007623E9"/>
    <w:rsid w:val="00762912"/>
    <w:rsid w:val="007633F2"/>
    <w:rsid w:val="0076446B"/>
    <w:rsid w:val="00764817"/>
    <w:rsid w:val="00764CE0"/>
    <w:rsid w:val="00765B63"/>
    <w:rsid w:val="00765D68"/>
    <w:rsid w:val="007660F3"/>
    <w:rsid w:val="00766443"/>
    <w:rsid w:val="00766480"/>
    <w:rsid w:val="007664C5"/>
    <w:rsid w:val="00766578"/>
    <w:rsid w:val="0076730B"/>
    <w:rsid w:val="00770000"/>
    <w:rsid w:val="0077111F"/>
    <w:rsid w:val="0077198D"/>
    <w:rsid w:val="00773667"/>
    <w:rsid w:val="00773954"/>
    <w:rsid w:val="007748AE"/>
    <w:rsid w:val="0077525B"/>
    <w:rsid w:val="007758A0"/>
    <w:rsid w:val="007763D3"/>
    <w:rsid w:val="0078042C"/>
    <w:rsid w:val="00780DDC"/>
    <w:rsid w:val="0078154E"/>
    <w:rsid w:val="00781958"/>
    <w:rsid w:val="00782607"/>
    <w:rsid w:val="00782E11"/>
    <w:rsid w:val="00783338"/>
    <w:rsid w:val="007839A9"/>
    <w:rsid w:val="00785619"/>
    <w:rsid w:val="0078569F"/>
    <w:rsid w:val="00785A90"/>
    <w:rsid w:val="007868A0"/>
    <w:rsid w:val="00786EA7"/>
    <w:rsid w:val="00790567"/>
    <w:rsid w:val="007909AF"/>
    <w:rsid w:val="00790F33"/>
    <w:rsid w:val="007921CF"/>
    <w:rsid w:val="00792304"/>
    <w:rsid w:val="007926A5"/>
    <w:rsid w:val="0079273C"/>
    <w:rsid w:val="00792894"/>
    <w:rsid w:val="00792FC3"/>
    <w:rsid w:val="007936BC"/>
    <w:rsid w:val="00794949"/>
    <w:rsid w:val="00795BD9"/>
    <w:rsid w:val="00795E17"/>
    <w:rsid w:val="007963C2"/>
    <w:rsid w:val="007964CE"/>
    <w:rsid w:val="007966C2"/>
    <w:rsid w:val="007972E1"/>
    <w:rsid w:val="007974B2"/>
    <w:rsid w:val="00797A28"/>
    <w:rsid w:val="007A0A1C"/>
    <w:rsid w:val="007A0B9A"/>
    <w:rsid w:val="007A20B2"/>
    <w:rsid w:val="007A20B9"/>
    <w:rsid w:val="007A272F"/>
    <w:rsid w:val="007A2F20"/>
    <w:rsid w:val="007A311B"/>
    <w:rsid w:val="007A4436"/>
    <w:rsid w:val="007A4437"/>
    <w:rsid w:val="007A4A50"/>
    <w:rsid w:val="007A4FCB"/>
    <w:rsid w:val="007A5187"/>
    <w:rsid w:val="007A5BE0"/>
    <w:rsid w:val="007A6975"/>
    <w:rsid w:val="007A6A10"/>
    <w:rsid w:val="007A7174"/>
    <w:rsid w:val="007A7D06"/>
    <w:rsid w:val="007A7FEC"/>
    <w:rsid w:val="007B0BDB"/>
    <w:rsid w:val="007B1706"/>
    <w:rsid w:val="007B2305"/>
    <w:rsid w:val="007B236F"/>
    <w:rsid w:val="007B2A77"/>
    <w:rsid w:val="007B2BA5"/>
    <w:rsid w:val="007B2D11"/>
    <w:rsid w:val="007B2E34"/>
    <w:rsid w:val="007B32CF"/>
    <w:rsid w:val="007B33F6"/>
    <w:rsid w:val="007B363B"/>
    <w:rsid w:val="007B5087"/>
    <w:rsid w:val="007B5F9D"/>
    <w:rsid w:val="007B6639"/>
    <w:rsid w:val="007B6A9C"/>
    <w:rsid w:val="007B7AF4"/>
    <w:rsid w:val="007C1B5B"/>
    <w:rsid w:val="007C2038"/>
    <w:rsid w:val="007C2481"/>
    <w:rsid w:val="007C24CF"/>
    <w:rsid w:val="007C274A"/>
    <w:rsid w:val="007C285B"/>
    <w:rsid w:val="007C37F3"/>
    <w:rsid w:val="007C3F7A"/>
    <w:rsid w:val="007C6F3B"/>
    <w:rsid w:val="007C7DF4"/>
    <w:rsid w:val="007D0989"/>
    <w:rsid w:val="007D0DAA"/>
    <w:rsid w:val="007D1301"/>
    <w:rsid w:val="007D13D5"/>
    <w:rsid w:val="007D22AC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4F3A"/>
    <w:rsid w:val="007E50F7"/>
    <w:rsid w:val="007E6100"/>
    <w:rsid w:val="007E630A"/>
    <w:rsid w:val="007E657C"/>
    <w:rsid w:val="007E7239"/>
    <w:rsid w:val="007E76D9"/>
    <w:rsid w:val="007F1437"/>
    <w:rsid w:val="007F165E"/>
    <w:rsid w:val="007F17E5"/>
    <w:rsid w:val="007F36E2"/>
    <w:rsid w:val="007F4011"/>
    <w:rsid w:val="007F4AEC"/>
    <w:rsid w:val="007F50F2"/>
    <w:rsid w:val="007F54FF"/>
    <w:rsid w:val="007F5E94"/>
    <w:rsid w:val="007F6BA9"/>
    <w:rsid w:val="007F7275"/>
    <w:rsid w:val="00800C7E"/>
    <w:rsid w:val="008015D0"/>
    <w:rsid w:val="00801BE6"/>
    <w:rsid w:val="00802CE4"/>
    <w:rsid w:val="00805727"/>
    <w:rsid w:val="00805737"/>
    <w:rsid w:val="008061BE"/>
    <w:rsid w:val="008063BB"/>
    <w:rsid w:val="00811107"/>
    <w:rsid w:val="0081234C"/>
    <w:rsid w:val="00814B98"/>
    <w:rsid w:val="00816137"/>
    <w:rsid w:val="00817A7E"/>
    <w:rsid w:val="008205EE"/>
    <w:rsid w:val="008209B3"/>
    <w:rsid w:val="008209F4"/>
    <w:rsid w:val="00821236"/>
    <w:rsid w:val="008214B0"/>
    <w:rsid w:val="008215F8"/>
    <w:rsid w:val="008241BE"/>
    <w:rsid w:val="00824371"/>
    <w:rsid w:val="008246F7"/>
    <w:rsid w:val="0082534B"/>
    <w:rsid w:val="00825C12"/>
    <w:rsid w:val="00830812"/>
    <w:rsid w:val="00831C51"/>
    <w:rsid w:val="00831E02"/>
    <w:rsid w:val="00831FB5"/>
    <w:rsid w:val="008330FE"/>
    <w:rsid w:val="00834390"/>
    <w:rsid w:val="008346AF"/>
    <w:rsid w:val="008357AA"/>
    <w:rsid w:val="0083610C"/>
    <w:rsid w:val="00836BBC"/>
    <w:rsid w:val="008375A5"/>
    <w:rsid w:val="008375BC"/>
    <w:rsid w:val="00840258"/>
    <w:rsid w:val="00840691"/>
    <w:rsid w:val="00840928"/>
    <w:rsid w:val="00840AE6"/>
    <w:rsid w:val="00841016"/>
    <w:rsid w:val="008410F4"/>
    <w:rsid w:val="00841E24"/>
    <w:rsid w:val="00844058"/>
    <w:rsid w:val="00844346"/>
    <w:rsid w:val="00844CD1"/>
    <w:rsid w:val="00844E35"/>
    <w:rsid w:val="00845B2D"/>
    <w:rsid w:val="00845B56"/>
    <w:rsid w:val="00845D29"/>
    <w:rsid w:val="00846391"/>
    <w:rsid w:val="008471F7"/>
    <w:rsid w:val="0084797D"/>
    <w:rsid w:val="00847B89"/>
    <w:rsid w:val="008507DE"/>
    <w:rsid w:val="0085106A"/>
    <w:rsid w:val="00851466"/>
    <w:rsid w:val="00851508"/>
    <w:rsid w:val="00851762"/>
    <w:rsid w:val="008518BF"/>
    <w:rsid w:val="00852123"/>
    <w:rsid w:val="00852406"/>
    <w:rsid w:val="0085255A"/>
    <w:rsid w:val="00852C83"/>
    <w:rsid w:val="00852E80"/>
    <w:rsid w:val="00853D72"/>
    <w:rsid w:val="00853E6B"/>
    <w:rsid w:val="00854EB7"/>
    <w:rsid w:val="0085662C"/>
    <w:rsid w:val="008566BC"/>
    <w:rsid w:val="0085684E"/>
    <w:rsid w:val="008569AE"/>
    <w:rsid w:val="00860634"/>
    <w:rsid w:val="008610C1"/>
    <w:rsid w:val="0086112E"/>
    <w:rsid w:val="008618E8"/>
    <w:rsid w:val="00862150"/>
    <w:rsid w:val="00862393"/>
    <w:rsid w:val="0086311D"/>
    <w:rsid w:val="00864935"/>
    <w:rsid w:val="008657D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4F31"/>
    <w:rsid w:val="008851CF"/>
    <w:rsid w:val="00885A87"/>
    <w:rsid w:val="00886239"/>
    <w:rsid w:val="00886F32"/>
    <w:rsid w:val="008900A3"/>
    <w:rsid w:val="0089022A"/>
    <w:rsid w:val="00890CC0"/>
    <w:rsid w:val="00890CC8"/>
    <w:rsid w:val="00890F8F"/>
    <w:rsid w:val="008913BB"/>
    <w:rsid w:val="00891ADD"/>
    <w:rsid w:val="0089327C"/>
    <w:rsid w:val="00893779"/>
    <w:rsid w:val="00893D10"/>
    <w:rsid w:val="00893E61"/>
    <w:rsid w:val="00893FA3"/>
    <w:rsid w:val="008940BF"/>
    <w:rsid w:val="008942EB"/>
    <w:rsid w:val="00894C31"/>
    <w:rsid w:val="00895CB3"/>
    <w:rsid w:val="00896AE9"/>
    <w:rsid w:val="00896CAF"/>
    <w:rsid w:val="00896DD4"/>
    <w:rsid w:val="00897434"/>
    <w:rsid w:val="008977CD"/>
    <w:rsid w:val="00897861"/>
    <w:rsid w:val="00897DEE"/>
    <w:rsid w:val="00897F40"/>
    <w:rsid w:val="008A0448"/>
    <w:rsid w:val="008A0565"/>
    <w:rsid w:val="008A15CD"/>
    <w:rsid w:val="008A15F1"/>
    <w:rsid w:val="008A2E3A"/>
    <w:rsid w:val="008A32E6"/>
    <w:rsid w:val="008A3DE0"/>
    <w:rsid w:val="008A446D"/>
    <w:rsid w:val="008A528D"/>
    <w:rsid w:val="008A56EF"/>
    <w:rsid w:val="008A6AA7"/>
    <w:rsid w:val="008A72D8"/>
    <w:rsid w:val="008A779F"/>
    <w:rsid w:val="008B0620"/>
    <w:rsid w:val="008B06D5"/>
    <w:rsid w:val="008B0CAB"/>
    <w:rsid w:val="008B13F6"/>
    <w:rsid w:val="008B2EB4"/>
    <w:rsid w:val="008B3D91"/>
    <w:rsid w:val="008B43A3"/>
    <w:rsid w:val="008B4E5F"/>
    <w:rsid w:val="008B51AB"/>
    <w:rsid w:val="008B56D9"/>
    <w:rsid w:val="008B5704"/>
    <w:rsid w:val="008B5E99"/>
    <w:rsid w:val="008B65B3"/>
    <w:rsid w:val="008B7130"/>
    <w:rsid w:val="008B7442"/>
    <w:rsid w:val="008B7555"/>
    <w:rsid w:val="008C2375"/>
    <w:rsid w:val="008C23F1"/>
    <w:rsid w:val="008C2A04"/>
    <w:rsid w:val="008C308E"/>
    <w:rsid w:val="008C37BA"/>
    <w:rsid w:val="008C3F3F"/>
    <w:rsid w:val="008C4982"/>
    <w:rsid w:val="008C4E7F"/>
    <w:rsid w:val="008C4F92"/>
    <w:rsid w:val="008C5836"/>
    <w:rsid w:val="008C5A5C"/>
    <w:rsid w:val="008C6B3E"/>
    <w:rsid w:val="008C6C2A"/>
    <w:rsid w:val="008C70B0"/>
    <w:rsid w:val="008C7949"/>
    <w:rsid w:val="008C7FCB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5CD6"/>
    <w:rsid w:val="008D6340"/>
    <w:rsid w:val="008D658F"/>
    <w:rsid w:val="008D7EB9"/>
    <w:rsid w:val="008E03AD"/>
    <w:rsid w:val="008E0413"/>
    <w:rsid w:val="008E1827"/>
    <w:rsid w:val="008E1958"/>
    <w:rsid w:val="008E1EC3"/>
    <w:rsid w:val="008E3B40"/>
    <w:rsid w:val="008E3BBD"/>
    <w:rsid w:val="008E4FD4"/>
    <w:rsid w:val="008E640E"/>
    <w:rsid w:val="008E713D"/>
    <w:rsid w:val="008E7F16"/>
    <w:rsid w:val="008F05F8"/>
    <w:rsid w:val="008F17AB"/>
    <w:rsid w:val="008F17EA"/>
    <w:rsid w:val="008F1C17"/>
    <w:rsid w:val="008F240F"/>
    <w:rsid w:val="008F30A5"/>
    <w:rsid w:val="008F39DF"/>
    <w:rsid w:val="008F54DA"/>
    <w:rsid w:val="008F5A92"/>
    <w:rsid w:val="008F62EF"/>
    <w:rsid w:val="008F671C"/>
    <w:rsid w:val="008F7121"/>
    <w:rsid w:val="00900292"/>
    <w:rsid w:val="0090046A"/>
    <w:rsid w:val="009006B5"/>
    <w:rsid w:val="00901D47"/>
    <w:rsid w:val="00902359"/>
    <w:rsid w:val="0090279A"/>
    <w:rsid w:val="0090294B"/>
    <w:rsid w:val="00902A91"/>
    <w:rsid w:val="00902C09"/>
    <w:rsid w:val="009042D9"/>
    <w:rsid w:val="00904C08"/>
    <w:rsid w:val="00905BEB"/>
    <w:rsid w:val="00907A9C"/>
    <w:rsid w:val="00907FC6"/>
    <w:rsid w:val="009122AC"/>
    <w:rsid w:val="009123DD"/>
    <w:rsid w:val="00912BCE"/>
    <w:rsid w:val="0091308D"/>
    <w:rsid w:val="0091370C"/>
    <w:rsid w:val="00913B68"/>
    <w:rsid w:val="00913EE2"/>
    <w:rsid w:val="00913F9F"/>
    <w:rsid w:val="009149BC"/>
    <w:rsid w:val="00914D90"/>
    <w:rsid w:val="0091687E"/>
    <w:rsid w:val="00916B01"/>
    <w:rsid w:val="00916C26"/>
    <w:rsid w:val="00917070"/>
    <w:rsid w:val="009200A1"/>
    <w:rsid w:val="00920682"/>
    <w:rsid w:val="00922146"/>
    <w:rsid w:val="00922A96"/>
    <w:rsid w:val="00922E6E"/>
    <w:rsid w:val="00923862"/>
    <w:rsid w:val="00923884"/>
    <w:rsid w:val="00923DF6"/>
    <w:rsid w:val="009251E4"/>
    <w:rsid w:val="00926A6C"/>
    <w:rsid w:val="00927459"/>
    <w:rsid w:val="00930A38"/>
    <w:rsid w:val="00930F33"/>
    <w:rsid w:val="009325A9"/>
    <w:rsid w:val="009332ED"/>
    <w:rsid w:val="009336DD"/>
    <w:rsid w:val="00933DC1"/>
    <w:rsid w:val="00933E6D"/>
    <w:rsid w:val="009343DA"/>
    <w:rsid w:val="009345DA"/>
    <w:rsid w:val="00934ECF"/>
    <w:rsid w:val="00935054"/>
    <w:rsid w:val="0093507E"/>
    <w:rsid w:val="0093538B"/>
    <w:rsid w:val="009356D6"/>
    <w:rsid w:val="00935B58"/>
    <w:rsid w:val="009364BB"/>
    <w:rsid w:val="00937369"/>
    <w:rsid w:val="00937A48"/>
    <w:rsid w:val="009405C4"/>
    <w:rsid w:val="00941C46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120"/>
    <w:rsid w:val="00953BD9"/>
    <w:rsid w:val="00954137"/>
    <w:rsid w:val="00954CC4"/>
    <w:rsid w:val="009554D9"/>
    <w:rsid w:val="009556BE"/>
    <w:rsid w:val="00955D16"/>
    <w:rsid w:val="00955DD9"/>
    <w:rsid w:val="0095707A"/>
    <w:rsid w:val="00957362"/>
    <w:rsid w:val="0096029E"/>
    <w:rsid w:val="00960319"/>
    <w:rsid w:val="00960819"/>
    <w:rsid w:val="00960B37"/>
    <w:rsid w:val="009612BD"/>
    <w:rsid w:val="00961AC3"/>
    <w:rsid w:val="00962DBB"/>
    <w:rsid w:val="00962FE2"/>
    <w:rsid w:val="00963411"/>
    <w:rsid w:val="00963967"/>
    <w:rsid w:val="00963AF6"/>
    <w:rsid w:val="00964AE1"/>
    <w:rsid w:val="00964C40"/>
    <w:rsid w:val="00964CC6"/>
    <w:rsid w:val="009660FB"/>
    <w:rsid w:val="00966617"/>
    <w:rsid w:val="00966643"/>
    <w:rsid w:val="00966D5C"/>
    <w:rsid w:val="0097076B"/>
    <w:rsid w:val="00971170"/>
    <w:rsid w:val="009711C5"/>
    <w:rsid w:val="0097139C"/>
    <w:rsid w:val="00971DC5"/>
    <w:rsid w:val="00972223"/>
    <w:rsid w:val="00972518"/>
    <w:rsid w:val="009731E4"/>
    <w:rsid w:val="00973741"/>
    <w:rsid w:val="00974FA9"/>
    <w:rsid w:val="00977308"/>
    <w:rsid w:val="00980FAB"/>
    <w:rsid w:val="00983055"/>
    <w:rsid w:val="00983CBF"/>
    <w:rsid w:val="00984490"/>
    <w:rsid w:val="00985014"/>
    <w:rsid w:val="0098604B"/>
    <w:rsid w:val="00986680"/>
    <w:rsid w:val="00990421"/>
    <w:rsid w:val="00991ED2"/>
    <w:rsid w:val="00992D51"/>
    <w:rsid w:val="009931C3"/>
    <w:rsid w:val="0099461B"/>
    <w:rsid w:val="00996E61"/>
    <w:rsid w:val="00997C6A"/>
    <w:rsid w:val="009A04E6"/>
    <w:rsid w:val="009A1CC8"/>
    <w:rsid w:val="009A26A9"/>
    <w:rsid w:val="009A2B06"/>
    <w:rsid w:val="009A3261"/>
    <w:rsid w:val="009A3490"/>
    <w:rsid w:val="009A40C6"/>
    <w:rsid w:val="009A412F"/>
    <w:rsid w:val="009A4E0E"/>
    <w:rsid w:val="009A5247"/>
    <w:rsid w:val="009A5A2F"/>
    <w:rsid w:val="009A687D"/>
    <w:rsid w:val="009A69EA"/>
    <w:rsid w:val="009A6B7A"/>
    <w:rsid w:val="009A6C9C"/>
    <w:rsid w:val="009B1AA8"/>
    <w:rsid w:val="009B248A"/>
    <w:rsid w:val="009B3032"/>
    <w:rsid w:val="009B36FE"/>
    <w:rsid w:val="009B423B"/>
    <w:rsid w:val="009B5DA3"/>
    <w:rsid w:val="009B6E09"/>
    <w:rsid w:val="009C1D32"/>
    <w:rsid w:val="009C26BD"/>
    <w:rsid w:val="009C2776"/>
    <w:rsid w:val="009C363F"/>
    <w:rsid w:val="009C50EC"/>
    <w:rsid w:val="009C54CE"/>
    <w:rsid w:val="009C6661"/>
    <w:rsid w:val="009C6C22"/>
    <w:rsid w:val="009C73E3"/>
    <w:rsid w:val="009D0E0D"/>
    <w:rsid w:val="009D1195"/>
    <w:rsid w:val="009D17C9"/>
    <w:rsid w:val="009D1E59"/>
    <w:rsid w:val="009D24A1"/>
    <w:rsid w:val="009D3430"/>
    <w:rsid w:val="009D3AAB"/>
    <w:rsid w:val="009D4DB4"/>
    <w:rsid w:val="009D5971"/>
    <w:rsid w:val="009D6ECD"/>
    <w:rsid w:val="009D7103"/>
    <w:rsid w:val="009E0101"/>
    <w:rsid w:val="009E0488"/>
    <w:rsid w:val="009E082F"/>
    <w:rsid w:val="009E13F3"/>
    <w:rsid w:val="009E3C69"/>
    <w:rsid w:val="009E3E2E"/>
    <w:rsid w:val="009E4B15"/>
    <w:rsid w:val="009E54CA"/>
    <w:rsid w:val="009E647D"/>
    <w:rsid w:val="009E6BAD"/>
    <w:rsid w:val="009E6BC1"/>
    <w:rsid w:val="009E7A2C"/>
    <w:rsid w:val="009F1018"/>
    <w:rsid w:val="009F1BFE"/>
    <w:rsid w:val="009F3D06"/>
    <w:rsid w:val="009F42AB"/>
    <w:rsid w:val="009F53D1"/>
    <w:rsid w:val="009F54BC"/>
    <w:rsid w:val="009F57A5"/>
    <w:rsid w:val="009F599D"/>
    <w:rsid w:val="009F6246"/>
    <w:rsid w:val="009F63E7"/>
    <w:rsid w:val="009F6684"/>
    <w:rsid w:val="009F7AE7"/>
    <w:rsid w:val="00A000D5"/>
    <w:rsid w:val="00A00DF0"/>
    <w:rsid w:val="00A0103E"/>
    <w:rsid w:val="00A02B1E"/>
    <w:rsid w:val="00A0372F"/>
    <w:rsid w:val="00A0391C"/>
    <w:rsid w:val="00A039F6"/>
    <w:rsid w:val="00A03F1B"/>
    <w:rsid w:val="00A041EC"/>
    <w:rsid w:val="00A058DF"/>
    <w:rsid w:val="00A072BE"/>
    <w:rsid w:val="00A0763B"/>
    <w:rsid w:val="00A07874"/>
    <w:rsid w:val="00A104A8"/>
    <w:rsid w:val="00A104F2"/>
    <w:rsid w:val="00A11277"/>
    <w:rsid w:val="00A114AA"/>
    <w:rsid w:val="00A12C52"/>
    <w:rsid w:val="00A12D7C"/>
    <w:rsid w:val="00A1305B"/>
    <w:rsid w:val="00A13339"/>
    <w:rsid w:val="00A1338E"/>
    <w:rsid w:val="00A13848"/>
    <w:rsid w:val="00A15BFC"/>
    <w:rsid w:val="00A16045"/>
    <w:rsid w:val="00A172C8"/>
    <w:rsid w:val="00A172D4"/>
    <w:rsid w:val="00A17DB6"/>
    <w:rsid w:val="00A2061E"/>
    <w:rsid w:val="00A20A02"/>
    <w:rsid w:val="00A20CCC"/>
    <w:rsid w:val="00A2134B"/>
    <w:rsid w:val="00A21742"/>
    <w:rsid w:val="00A217B3"/>
    <w:rsid w:val="00A2211B"/>
    <w:rsid w:val="00A2324C"/>
    <w:rsid w:val="00A24224"/>
    <w:rsid w:val="00A24ABC"/>
    <w:rsid w:val="00A24CB2"/>
    <w:rsid w:val="00A257F1"/>
    <w:rsid w:val="00A25853"/>
    <w:rsid w:val="00A259E3"/>
    <w:rsid w:val="00A259EE"/>
    <w:rsid w:val="00A26641"/>
    <w:rsid w:val="00A266C4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D2"/>
    <w:rsid w:val="00A35DF5"/>
    <w:rsid w:val="00A35F9A"/>
    <w:rsid w:val="00A3691F"/>
    <w:rsid w:val="00A37209"/>
    <w:rsid w:val="00A372F9"/>
    <w:rsid w:val="00A378C6"/>
    <w:rsid w:val="00A37AC9"/>
    <w:rsid w:val="00A37BA9"/>
    <w:rsid w:val="00A4044A"/>
    <w:rsid w:val="00A40BDC"/>
    <w:rsid w:val="00A414FB"/>
    <w:rsid w:val="00A41679"/>
    <w:rsid w:val="00A43550"/>
    <w:rsid w:val="00A4429A"/>
    <w:rsid w:val="00A44CE0"/>
    <w:rsid w:val="00A45E79"/>
    <w:rsid w:val="00A460A2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3F22"/>
    <w:rsid w:val="00A55CA4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2B38"/>
    <w:rsid w:val="00A72CED"/>
    <w:rsid w:val="00A73DF7"/>
    <w:rsid w:val="00A74085"/>
    <w:rsid w:val="00A74144"/>
    <w:rsid w:val="00A75301"/>
    <w:rsid w:val="00A7600D"/>
    <w:rsid w:val="00A7619F"/>
    <w:rsid w:val="00A76B86"/>
    <w:rsid w:val="00A76BD3"/>
    <w:rsid w:val="00A76EB7"/>
    <w:rsid w:val="00A7708D"/>
    <w:rsid w:val="00A77851"/>
    <w:rsid w:val="00A80972"/>
    <w:rsid w:val="00A80BA5"/>
    <w:rsid w:val="00A80F96"/>
    <w:rsid w:val="00A8103C"/>
    <w:rsid w:val="00A8128C"/>
    <w:rsid w:val="00A81E07"/>
    <w:rsid w:val="00A82A22"/>
    <w:rsid w:val="00A832D6"/>
    <w:rsid w:val="00A852A2"/>
    <w:rsid w:val="00A86012"/>
    <w:rsid w:val="00A86813"/>
    <w:rsid w:val="00A86AD3"/>
    <w:rsid w:val="00A87160"/>
    <w:rsid w:val="00A901DD"/>
    <w:rsid w:val="00A90E57"/>
    <w:rsid w:val="00A91BE9"/>
    <w:rsid w:val="00A91D4C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048"/>
    <w:rsid w:val="00A966FF"/>
    <w:rsid w:val="00AA00BF"/>
    <w:rsid w:val="00AA213D"/>
    <w:rsid w:val="00AA2809"/>
    <w:rsid w:val="00AA2CD6"/>
    <w:rsid w:val="00AA3177"/>
    <w:rsid w:val="00AA369A"/>
    <w:rsid w:val="00AA3FBB"/>
    <w:rsid w:val="00AA5491"/>
    <w:rsid w:val="00AA5747"/>
    <w:rsid w:val="00AA63E7"/>
    <w:rsid w:val="00AB046C"/>
    <w:rsid w:val="00AB0F04"/>
    <w:rsid w:val="00AB1B54"/>
    <w:rsid w:val="00AB2952"/>
    <w:rsid w:val="00AB34A8"/>
    <w:rsid w:val="00AB35A8"/>
    <w:rsid w:val="00AB5532"/>
    <w:rsid w:val="00AB5BCF"/>
    <w:rsid w:val="00AB6CAE"/>
    <w:rsid w:val="00AB73A6"/>
    <w:rsid w:val="00AB7807"/>
    <w:rsid w:val="00AC09B4"/>
    <w:rsid w:val="00AC1EEF"/>
    <w:rsid w:val="00AC2A11"/>
    <w:rsid w:val="00AC3CD3"/>
    <w:rsid w:val="00AC452F"/>
    <w:rsid w:val="00AC54D2"/>
    <w:rsid w:val="00AC5755"/>
    <w:rsid w:val="00AC5C0A"/>
    <w:rsid w:val="00AC60F0"/>
    <w:rsid w:val="00AC61C4"/>
    <w:rsid w:val="00AC6E05"/>
    <w:rsid w:val="00AD00D9"/>
    <w:rsid w:val="00AD052B"/>
    <w:rsid w:val="00AD0CEB"/>
    <w:rsid w:val="00AD0E6D"/>
    <w:rsid w:val="00AD1A40"/>
    <w:rsid w:val="00AD1B8E"/>
    <w:rsid w:val="00AD1BD0"/>
    <w:rsid w:val="00AD233D"/>
    <w:rsid w:val="00AD2A61"/>
    <w:rsid w:val="00AD310A"/>
    <w:rsid w:val="00AD3275"/>
    <w:rsid w:val="00AD36A2"/>
    <w:rsid w:val="00AD3CB3"/>
    <w:rsid w:val="00AD3D47"/>
    <w:rsid w:val="00AD40B3"/>
    <w:rsid w:val="00AD496F"/>
    <w:rsid w:val="00AD4BF6"/>
    <w:rsid w:val="00AD5162"/>
    <w:rsid w:val="00AD58F7"/>
    <w:rsid w:val="00AD5D03"/>
    <w:rsid w:val="00AD67C5"/>
    <w:rsid w:val="00AD7B95"/>
    <w:rsid w:val="00AE03C1"/>
    <w:rsid w:val="00AE0D7A"/>
    <w:rsid w:val="00AE16E1"/>
    <w:rsid w:val="00AE265E"/>
    <w:rsid w:val="00AE2B99"/>
    <w:rsid w:val="00AE2BAC"/>
    <w:rsid w:val="00AE4206"/>
    <w:rsid w:val="00AE5FD0"/>
    <w:rsid w:val="00AE6066"/>
    <w:rsid w:val="00AE6643"/>
    <w:rsid w:val="00AE6663"/>
    <w:rsid w:val="00AE6AA7"/>
    <w:rsid w:val="00AE70A0"/>
    <w:rsid w:val="00AE7AE8"/>
    <w:rsid w:val="00AE7F51"/>
    <w:rsid w:val="00AF11A7"/>
    <w:rsid w:val="00AF1DFB"/>
    <w:rsid w:val="00AF2004"/>
    <w:rsid w:val="00AF2039"/>
    <w:rsid w:val="00AF2822"/>
    <w:rsid w:val="00AF2D2F"/>
    <w:rsid w:val="00AF3C35"/>
    <w:rsid w:val="00AF3CDE"/>
    <w:rsid w:val="00AF440C"/>
    <w:rsid w:val="00AF4532"/>
    <w:rsid w:val="00AF49CA"/>
    <w:rsid w:val="00AF4D5B"/>
    <w:rsid w:val="00AF52F7"/>
    <w:rsid w:val="00AF5A5C"/>
    <w:rsid w:val="00AF5FDF"/>
    <w:rsid w:val="00AF6660"/>
    <w:rsid w:val="00AF7A6B"/>
    <w:rsid w:val="00B00B2B"/>
    <w:rsid w:val="00B00C38"/>
    <w:rsid w:val="00B02A3F"/>
    <w:rsid w:val="00B037B4"/>
    <w:rsid w:val="00B03A5B"/>
    <w:rsid w:val="00B03D30"/>
    <w:rsid w:val="00B04380"/>
    <w:rsid w:val="00B047AB"/>
    <w:rsid w:val="00B04970"/>
    <w:rsid w:val="00B04ACE"/>
    <w:rsid w:val="00B06385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6AB1"/>
    <w:rsid w:val="00B17AFC"/>
    <w:rsid w:val="00B17B21"/>
    <w:rsid w:val="00B17BF5"/>
    <w:rsid w:val="00B207F3"/>
    <w:rsid w:val="00B21335"/>
    <w:rsid w:val="00B21649"/>
    <w:rsid w:val="00B21C23"/>
    <w:rsid w:val="00B22505"/>
    <w:rsid w:val="00B232E1"/>
    <w:rsid w:val="00B237BC"/>
    <w:rsid w:val="00B240E5"/>
    <w:rsid w:val="00B251DA"/>
    <w:rsid w:val="00B25361"/>
    <w:rsid w:val="00B26719"/>
    <w:rsid w:val="00B26849"/>
    <w:rsid w:val="00B26D2A"/>
    <w:rsid w:val="00B26E22"/>
    <w:rsid w:val="00B302AE"/>
    <w:rsid w:val="00B30A7E"/>
    <w:rsid w:val="00B310B3"/>
    <w:rsid w:val="00B3169F"/>
    <w:rsid w:val="00B3265B"/>
    <w:rsid w:val="00B33FBF"/>
    <w:rsid w:val="00B34569"/>
    <w:rsid w:val="00B35123"/>
    <w:rsid w:val="00B35A69"/>
    <w:rsid w:val="00B3622C"/>
    <w:rsid w:val="00B36448"/>
    <w:rsid w:val="00B36FEE"/>
    <w:rsid w:val="00B37180"/>
    <w:rsid w:val="00B375B4"/>
    <w:rsid w:val="00B37C3A"/>
    <w:rsid w:val="00B40AAC"/>
    <w:rsid w:val="00B4100A"/>
    <w:rsid w:val="00B41E0E"/>
    <w:rsid w:val="00B43311"/>
    <w:rsid w:val="00B4340C"/>
    <w:rsid w:val="00B4362B"/>
    <w:rsid w:val="00B43998"/>
    <w:rsid w:val="00B44B69"/>
    <w:rsid w:val="00B44BCA"/>
    <w:rsid w:val="00B45B00"/>
    <w:rsid w:val="00B45BBA"/>
    <w:rsid w:val="00B469B7"/>
    <w:rsid w:val="00B50D35"/>
    <w:rsid w:val="00B538B4"/>
    <w:rsid w:val="00B53F0F"/>
    <w:rsid w:val="00B54899"/>
    <w:rsid w:val="00B55057"/>
    <w:rsid w:val="00B55338"/>
    <w:rsid w:val="00B557C2"/>
    <w:rsid w:val="00B559E3"/>
    <w:rsid w:val="00B5607E"/>
    <w:rsid w:val="00B573E1"/>
    <w:rsid w:val="00B57B53"/>
    <w:rsid w:val="00B608AA"/>
    <w:rsid w:val="00B61DB1"/>
    <w:rsid w:val="00B62749"/>
    <w:rsid w:val="00B62E00"/>
    <w:rsid w:val="00B649E3"/>
    <w:rsid w:val="00B6695B"/>
    <w:rsid w:val="00B6700E"/>
    <w:rsid w:val="00B670CF"/>
    <w:rsid w:val="00B67DC0"/>
    <w:rsid w:val="00B70696"/>
    <w:rsid w:val="00B70748"/>
    <w:rsid w:val="00B70F9E"/>
    <w:rsid w:val="00B71E45"/>
    <w:rsid w:val="00B71E6A"/>
    <w:rsid w:val="00B72D11"/>
    <w:rsid w:val="00B72F3B"/>
    <w:rsid w:val="00B74407"/>
    <w:rsid w:val="00B74C2E"/>
    <w:rsid w:val="00B755FF"/>
    <w:rsid w:val="00B75B4E"/>
    <w:rsid w:val="00B7664B"/>
    <w:rsid w:val="00B76AD8"/>
    <w:rsid w:val="00B773DE"/>
    <w:rsid w:val="00B77504"/>
    <w:rsid w:val="00B77A3A"/>
    <w:rsid w:val="00B80AFA"/>
    <w:rsid w:val="00B8114E"/>
    <w:rsid w:val="00B81DDE"/>
    <w:rsid w:val="00B8360A"/>
    <w:rsid w:val="00B85B90"/>
    <w:rsid w:val="00B87BDF"/>
    <w:rsid w:val="00B905C9"/>
    <w:rsid w:val="00B90646"/>
    <w:rsid w:val="00B91118"/>
    <w:rsid w:val="00B91154"/>
    <w:rsid w:val="00B91252"/>
    <w:rsid w:val="00B918AD"/>
    <w:rsid w:val="00B91A6C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A0ABF"/>
    <w:rsid w:val="00BA0AE6"/>
    <w:rsid w:val="00BA0B48"/>
    <w:rsid w:val="00BA0E59"/>
    <w:rsid w:val="00BA27C4"/>
    <w:rsid w:val="00BA3250"/>
    <w:rsid w:val="00BA47C9"/>
    <w:rsid w:val="00BA4BC6"/>
    <w:rsid w:val="00BA5CA9"/>
    <w:rsid w:val="00BB0111"/>
    <w:rsid w:val="00BB0C66"/>
    <w:rsid w:val="00BB1DD5"/>
    <w:rsid w:val="00BB1F3F"/>
    <w:rsid w:val="00BB1FF9"/>
    <w:rsid w:val="00BB214D"/>
    <w:rsid w:val="00BB22E3"/>
    <w:rsid w:val="00BB2414"/>
    <w:rsid w:val="00BB4587"/>
    <w:rsid w:val="00BB54E3"/>
    <w:rsid w:val="00BB556B"/>
    <w:rsid w:val="00BB605B"/>
    <w:rsid w:val="00BB7851"/>
    <w:rsid w:val="00BB7F1A"/>
    <w:rsid w:val="00BC038C"/>
    <w:rsid w:val="00BC14BB"/>
    <w:rsid w:val="00BC182B"/>
    <w:rsid w:val="00BC2234"/>
    <w:rsid w:val="00BC2725"/>
    <w:rsid w:val="00BC30A9"/>
    <w:rsid w:val="00BC3BB5"/>
    <w:rsid w:val="00BC3CF8"/>
    <w:rsid w:val="00BC4CD9"/>
    <w:rsid w:val="00BC4CF1"/>
    <w:rsid w:val="00BC53E5"/>
    <w:rsid w:val="00BC625C"/>
    <w:rsid w:val="00BC6BFF"/>
    <w:rsid w:val="00BC6C3C"/>
    <w:rsid w:val="00BC7846"/>
    <w:rsid w:val="00BC7858"/>
    <w:rsid w:val="00BC79F2"/>
    <w:rsid w:val="00BD007A"/>
    <w:rsid w:val="00BD133E"/>
    <w:rsid w:val="00BD171A"/>
    <w:rsid w:val="00BD172E"/>
    <w:rsid w:val="00BD2794"/>
    <w:rsid w:val="00BD2C86"/>
    <w:rsid w:val="00BD3326"/>
    <w:rsid w:val="00BD4690"/>
    <w:rsid w:val="00BD6BB2"/>
    <w:rsid w:val="00BD7441"/>
    <w:rsid w:val="00BE16D8"/>
    <w:rsid w:val="00BE2F38"/>
    <w:rsid w:val="00BE36AB"/>
    <w:rsid w:val="00BE3711"/>
    <w:rsid w:val="00BE3D61"/>
    <w:rsid w:val="00BE4076"/>
    <w:rsid w:val="00BE40BF"/>
    <w:rsid w:val="00BE4189"/>
    <w:rsid w:val="00BE52BE"/>
    <w:rsid w:val="00BE5B58"/>
    <w:rsid w:val="00BE6BDC"/>
    <w:rsid w:val="00BE7C3B"/>
    <w:rsid w:val="00BF0403"/>
    <w:rsid w:val="00BF06DA"/>
    <w:rsid w:val="00BF102E"/>
    <w:rsid w:val="00BF1440"/>
    <w:rsid w:val="00BF150C"/>
    <w:rsid w:val="00BF1AD2"/>
    <w:rsid w:val="00BF2389"/>
    <w:rsid w:val="00BF23CC"/>
    <w:rsid w:val="00BF2651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D7B"/>
    <w:rsid w:val="00C0476A"/>
    <w:rsid w:val="00C0495E"/>
    <w:rsid w:val="00C0607F"/>
    <w:rsid w:val="00C066B5"/>
    <w:rsid w:val="00C0702E"/>
    <w:rsid w:val="00C071CA"/>
    <w:rsid w:val="00C07A79"/>
    <w:rsid w:val="00C10551"/>
    <w:rsid w:val="00C1288C"/>
    <w:rsid w:val="00C135A7"/>
    <w:rsid w:val="00C153E8"/>
    <w:rsid w:val="00C157C7"/>
    <w:rsid w:val="00C15932"/>
    <w:rsid w:val="00C15A6A"/>
    <w:rsid w:val="00C162A6"/>
    <w:rsid w:val="00C165C0"/>
    <w:rsid w:val="00C167BA"/>
    <w:rsid w:val="00C16992"/>
    <w:rsid w:val="00C1739D"/>
    <w:rsid w:val="00C21410"/>
    <w:rsid w:val="00C21659"/>
    <w:rsid w:val="00C22210"/>
    <w:rsid w:val="00C2266C"/>
    <w:rsid w:val="00C229C5"/>
    <w:rsid w:val="00C22D7F"/>
    <w:rsid w:val="00C23C75"/>
    <w:rsid w:val="00C25588"/>
    <w:rsid w:val="00C25F29"/>
    <w:rsid w:val="00C26B7A"/>
    <w:rsid w:val="00C2755F"/>
    <w:rsid w:val="00C2794A"/>
    <w:rsid w:val="00C27B15"/>
    <w:rsid w:val="00C30965"/>
    <w:rsid w:val="00C32264"/>
    <w:rsid w:val="00C3268B"/>
    <w:rsid w:val="00C32BB0"/>
    <w:rsid w:val="00C333DD"/>
    <w:rsid w:val="00C334AF"/>
    <w:rsid w:val="00C34BC6"/>
    <w:rsid w:val="00C35382"/>
    <w:rsid w:val="00C3544F"/>
    <w:rsid w:val="00C36C0C"/>
    <w:rsid w:val="00C36F96"/>
    <w:rsid w:val="00C373EF"/>
    <w:rsid w:val="00C37A01"/>
    <w:rsid w:val="00C403BB"/>
    <w:rsid w:val="00C4060C"/>
    <w:rsid w:val="00C407C4"/>
    <w:rsid w:val="00C41165"/>
    <w:rsid w:val="00C41412"/>
    <w:rsid w:val="00C41890"/>
    <w:rsid w:val="00C41BC0"/>
    <w:rsid w:val="00C4266D"/>
    <w:rsid w:val="00C44085"/>
    <w:rsid w:val="00C44C94"/>
    <w:rsid w:val="00C46870"/>
    <w:rsid w:val="00C47FB1"/>
    <w:rsid w:val="00C50736"/>
    <w:rsid w:val="00C50DCF"/>
    <w:rsid w:val="00C50EDF"/>
    <w:rsid w:val="00C51306"/>
    <w:rsid w:val="00C51553"/>
    <w:rsid w:val="00C530E2"/>
    <w:rsid w:val="00C5426A"/>
    <w:rsid w:val="00C54657"/>
    <w:rsid w:val="00C55697"/>
    <w:rsid w:val="00C55DB7"/>
    <w:rsid w:val="00C5634E"/>
    <w:rsid w:val="00C56759"/>
    <w:rsid w:val="00C57A53"/>
    <w:rsid w:val="00C57D83"/>
    <w:rsid w:val="00C60847"/>
    <w:rsid w:val="00C60E41"/>
    <w:rsid w:val="00C626E4"/>
    <w:rsid w:val="00C64079"/>
    <w:rsid w:val="00C65927"/>
    <w:rsid w:val="00C65BBB"/>
    <w:rsid w:val="00C66843"/>
    <w:rsid w:val="00C673DD"/>
    <w:rsid w:val="00C675D0"/>
    <w:rsid w:val="00C675FE"/>
    <w:rsid w:val="00C67A04"/>
    <w:rsid w:val="00C67C02"/>
    <w:rsid w:val="00C70773"/>
    <w:rsid w:val="00C71142"/>
    <w:rsid w:val="00C715AA"/>
    <w:rsid w:val="00C742D1"/>
    <w:rsid w:val="00C74DBE"/>
    <w:rsid w:val="00C77457"/>
    <w:rsid w:val="00C80822"/>
    <w:rsid w:val="00C819E7"/>
    <w:rsid w:val="00C81D1C"/>
    <w:rsid w:val="00C83488"/>
    <w:rsid w:val="00C83587"/>
    <w:rsid w:val="00C83CE5"/>
    <w:rsid w:val="00C83D08"/>
    <w:rsid w:val="00C8430B"/>
    <w:rsid w:val="00C865BF"/>
    <w:rsid w:val="00C86849"/>
    <w:rsid w:val="00C879BC"/>
    <w:rsid w:val="00C905EF"/>
    <w:rsid w:val="00C9069A"/>
    <w:rsid w:val="00C91D94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1A0"/>
    <w:rsid w:val="00CA06D9"/>
    <w:rsid w:val="00CA0726"/>
    <w:rsid w:val="00CA0E7F"/>
    <w:rsid w:val="00CA0F57"/>
    <w:rsid w:val="00CA2640"/>
    <w:rsid w:val="00CA2A6F"/>
    <w:rsid w:val="00CA2B7E"/>
    <w:rsid w:val="00CA2F44"/>
    <w:rsid w:val="00CA3353"/>
    <w:rsid w:val="00CA365F"/>
    <w:rsid w:val="00CA42AA"/>
    <w:rsid w:val="00CA55A8"/>
    <w:rsid w:val="00CA566C"/>
    <w:rsid w:val="00CA5DBC"/>
    <w:rsid w:val="00CA6456"/>
    <w:rsid w:val="00CA66AD"/>
    <w:rsid w:val="00CB024B"/>
    <w:rsid w:val="00CB07AE"/>
    <w:rsid w:val="00CB273A"/>
    <w:rsid w:val="00CB2CDE"/>
    <w:rsid w:val="00CB2E24"/>
    <w:rsid w:val="00CB3171"/>
    <w:rsid w:val="00CB344F"/>
    <w:rsid w:val="00CB36CB"/>
    <w:rsid w:val="00CB3A18"/>
    <w:rsid w:val="00CB3EBC"/>
    <w:rsid w:val="00CB43D0"/>
    <w:rsid w:val="00CB5572"/>
    <w:rsid w:val="00CB6392"/>
    <w:rsid w:val="00CB690F"/>
    <w:rsid w:val="00CB6AA4"/>
    <w:rsid w:val="00CB7558"/>
    <w:rsid w:val="00CC006F"/>
    <w:rsid w:val="00CC02FE"/>
    <w:rsid w:val="00CC0749"/>
    <w:rsid w:val="00CC0ACA"/>
    <w:rsid w:val="00CC2D8A"/>
    <w:rsid w:val="00CC48D8"/>
    <w:rsid w:val="00CC59E0"/>
    <w:rsid w:val="00CC688A"/>
    <w:rsid w:val="00CC7F96"/>
    <w:rsid w:val="00CD0174"/>
    <w:rsid w:val="00CD264E"/>
    <w:rsid w:val="00CD34F9"/>
    <w:rsid w:val="00CD5FD9"/>
    <w:rsid w:val="00CD7227"/>
    <w:rsid w:val="00CE012E"/>
    <w:rsid w:val="00CE0B78"/>
    <w:rsid w:val="00CE0CEE"/>
    <w:rsid w:val="00CE26C7"/>
    <w:rsid w:val="00CE406D"/>
    <w:rsid w:val="00CE42CD"/>
    <w:rsid w:val="00CE45F8"/>
    <w:rsid w:val="00CE4E2A"/>
    <w:rsid w:val="00CE55D7"/>
    <w:rsid w:val="00CE56D7"/>
    <w:rsid w:val="00CE5C57"/>
    <w:rsid w:val="00CE66A7"/>
    <w:rsid w:val="00CE6FD4"/>
    <w:rsid w:val="00CE7D5E"/>
    <w:rsid w:val="00CE7E2A"/>
    <w:rsid w:val="00CF0B2F"/>
    <w:rsid w:val="00CF0E58"/>
    <w:rsid w:val="00CF171A"/>
    <w:rsid w:val="00CF20BE"/>
    <w:rsid w:val="00CF31A5"/>
    <w:rsid w:val="00CF355D"/>
    <w:rsid w:val="00CF3E4B"/>
    <w:rsid w:val="00CF416E"/>
    <w:rsid w:val="00CF5950"/>
    <w:rsid w:val="00CF5A68"/>
    <w:rsid w:val="00CF5F03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893"/>
    <w:rsid w:val="00D04B89"/>
    <w:rsid w:val="00D054FF"/>
    <w:rsid w:val="00D05626"/>
    <w:rsid w:val="00D0599A"/>
    <w:rsid w:val="00D06373"/>
    <w:rsid w:val="00D065BC"/>
    <w:rsid w:val="00D06DB9"/>
    <w:rsid w:val="00D10ADE"/>
    <w:rsid w:val="00D10EF8"/>
    <w:rsid w:val="00D10F7B"/>
    <w:rsid w:val="00D1109D"/>
    <w:rsid w:val="00D11EAA"/>
    <w:rsid w:val="00D12814"/>
    <w:rsid w:val="00D13882"/>
    <w:rsid w:val="00D14447"/>
    <w:rsid w:val="00D14B60"/>
    <w:rsid w:val="00D15E2A"/>
    <w:rsid w:val="00D2011B"/>
    <w:rsid w:val="00D20322"/>
    <w:rsid w:val="00D2138A"/>
    <w:rsid w:val="00D217D1"/>
    <w:rsid w:val="00D231F0"/>
    <w:rsid w:val="00D23410"/>
    <w:rsid w:val="00D23EB0"/>
    <w:rsid w:val="00D2426F"/>
    <w:rsid w:val="00D24A93"/>
    <w:rsid w:val="00D257B6"/>
    <w:rsid w:val="00D25C2C"/>
    <w:rsid w:val="00D26402"/>
    <w:rsid w:val="00D26B2A"/>
    <w:rsid w:val="00D26B4D"/>
    <w:rsid w:val="00D26BA8"/>
    <w:rsid w:val="00D26CF1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3996"/>
    <w:rsid w:val="00D3411E"/>
    <w:rsid w:val="00D341D8"/>
    <w:rsid w:val="00D34293"/>
    <w:rsid w:val="00D344C5"/>
    <w:rsid w:val="00D34CF9"/>
    <w:rsid w:val="00D34F54"/>
    <w:rsid w:val="00D35771"/>
    <w:rsid w:val="00D3580A"/>
    <w:rsid w:val="00D35ADC"/>
    <w:rsid w:val="00D35ED9"/>
    <w:rsid w:val="00D35FF0"/>
    <w:rsid w:val="00D36030"/>
    <w:rsid w:val="00D36407"/>
    <w:rsid w:val="00D37F29"/>
    <w:rsid w:val="00D40CDD"/>
    <w:rsid w:val="00D4378A"/>
    <w:rsid w:val="00D43AA8"/>
    <w:rsid w:val="00D44D7B"/>
    <w:rsid w:val="00D452A2"/>
    <w:rsid w:val="00D45D95"/>
    <w:rsid w:val="00D47F9A"/>
    <w:rsid w:val="00D5035C"/>
    <w:rsid w:val="00D50B02"/>
    <w:rsid w:val="00D511BA"/>
    <w:rsid w:val="00D511E4"/>
    <w:rsid w:val="00D512DD"/>
    <w:rsid w:val="00D51474"/>
    <w:rsid w:val="00D5151A"/>
    <w:rsid w:val="00D54706"/>
    <w:rsid w:val="00D5497A"/>
    <w:rsid w:val="00D54B0E"/>
    <w:rsid w:val="00D557DC"/>
    <w:rsid w:val="00D5587E"/>
    <w:rsid w:val="00D5695F"/>
    <w:rsid w:val="00D56DEC"/>
    <w:rsid w:val="00D60264"/>
    <w:rsid w:val="00D605E5"/>
    <w:rsid w:val="00D609E2"/>
    <w:rsid w:val="00D60CAE"/>
    <w:rsid w:val="00D6215A"/>
    <w:rsid w:val="00D623F9"/>
    <w:rsid w:val="00D624B8"/>
    <w:rsid w:val="00D632C7"/>
    <w:rsid w:val="00D633EB"/>
    <w:rsid w:val="00D63489"/>
    <w:rsid w:val="00D6390E"/>
    <w:rsid w:val="00D63D68"/>
    <w:rsid w:val="00D64221"/>
    <w:rsid w:val="00D66B6D"/>
    <w:rsid w:val="00D67E65"/>
    <w:rsid w:val="00D703D2"/>
    <w:rsid w:val="00D70930"/>
    <w:rsid w:val="00D71951"/>
    <w:rsid w:val="00D71AE4"/>
    <w:rsid w:val="00D71AEB"/>
    <w:rsid w:val="00D7211F"/>
    <w:rsid w:val="00D723AF"/>
    <w:rsid w:val="00D72977"/>
    <w:rsid w:val="00D73DAB"/>
    <w:rsid w:val="00D74CDA"/>
    <w:rsid w:val="00D74E9B"/>
    <w:rsid w:val="00D751A6"/>
    <w:rsid w:val="00D75516"/>
    <w:rsid w:val="00D766D8"/>
    <w:rsid w:val="00D76710"/>
    <w:rsid w:val="00D7788D"/>
    <w:rsid w:val="00D77E3B"/>
    <w:rsid w:val="00D8042D"/>
    <w:rsid w:val="00D80467"/>
    <w:rsid w:val="00D811C8"/>
    <w:rsid w:val="00D8123C"/>
    <w:rsid w:val="00D81993"/>
    <w:rsid w:val="00D819C5"/>
    <w:rsid w:val="00D81A14"/>
    <w:rsid w:val="00D81CAC"/>
    <w:rsid w:val="00D81E83"/>
    <w:rsid w:val="00D82BCD"/>
    <w:rsid w:val="00D83087"/>
    <w:rsid w:val="00D834D4"/>
    <w:rsid w:val="00D85337"/>
    <w:rsid w:val="00D85DF8"/>
    <w:rsid w:val="00D85FFC"/>
    <w:rsid w:val="00D862A0"/>
    <w:rsid w:val="00D8715C"/>
    <w:rsid w:val="00D87E21"/>
    <w:rsid w:val="00D87EC3"/>
    <w:rsid w:val="00D90010"/>
    <w:rsid w:val="00D90B32"/>
    <w:rsid w:val="00D913E5"/>
    <w:rsid w:val="00D9213E"/>
    <w:rsid w:val="00D925C8"/>
    <w:rsid w:val="00D935D2"/>
    <w:rsid w:val="00D93800"/>
    <w:rsid w:val="00D9432E"/>
    <w:rsid w:val="00D948CD"/>
    <w:rsid w:val="00D94ADE"/>
    <w:rsid w:val="00D955FD"/>
    <w:rsid w:val="00D956A6"/>
    <w:rsid w:val="00D95AF4"/>
    <w:rsid w:val="00DA0576"/>
    <w:rsid w:val="00DA20F5"/>
    <w:rsid w:val="00DA2A6F"/>
    <w:rsid w:val="00DA3272"/>
    <w:rsid w:val="00DA337C"/>
    <w:rsid w:val="00DA4D46"/>
    <w:rsid w:val="00DA5447"/>
    <w:rsid w:val="00DA5957"/>
    <w:rsid w:val="00DA64D9"/>
    <w:rsid w:val="00DA6897"/>
    <w:rsid w:val="00DA6C4E"/>
    <w:rsid w:val="00DA76B6"/>
    <w:rsid w:val="00DA7A4F"/>
    <w:rsid w:val="00DB2B9F"/>
    <w:rsid w:val="00DB2D08"/>
    <w:rsid w:val="00DB39E3"/>
    <w:rsid w:val="00DB5063"/>
    <w:rsid w:val="00DB5433"/>
    <w:rsid w:val="00DB5A65"/>
    <w:rsid w:val="00DB6061"/>
    <w:rsid w:val="00DB6097"/>
    <w:rsid w:val="00DB62DB"/>
    <w:rsid w:val="00DB657F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C0D"/>
    <w:rsid w:val="00DC4FC9"/>
    <w:rsid w:val="00DC7BC7"/>
    <w:rsid w:val="00DD09D1"/>
    <w:rsid w:val="00DD0C32"/>
    <w:rsid w:val="00DD0C34"/>
    <w:rsid w:val="00DD2088"/>
    <w:rsid w:val="00DD2C16"/>
    <w:rsid w:val="00DD2D26"/>
    <w:rsid w:val="00DD34DA"/>
    <w:rsid w:val="00DD45CD"/>
    <w:rsid w:val="00DD49AC"/>
    <w:rsid w:val="00DD5AA0"/>
    <w:rsid w:val="00DD6202"/>
    <w:rsid w:val="00DD7547"/>
    <w:rsid w:val="00DE012F"/>
    <w:rsid w:val="00DE0921"/>
    <w:rsid w:val="00DE1189"/>
    <w:rsid w:val="00DE2652"/>
    <w:rsid w:val="00DE2C62"/>
    <w:rsid w:val="00DE5D8E"/>
    <w:rsid w:val="00DE5FA8"/>
    <w:rsid w:val="00DE6223"/>
    <w:rsid w:val="00DE678B"/>
    <w:rsid w:val="00DE6C48"/>
    <w:rsid w:val="00DF019F"/>
    <w:rsid w:val="00DF0423"/>
    <w:rsid w:val="00DF0916"/>
    <w:rsid w:val="00DF09C0"/>
    <w:rsid w:val="00DF1073"/>
    <w:rsid w:val="00DF132D"/>
    <w:rsid w:val="00DF1759"/>
    <w:rsid w:val="00DF1C22"/>
    <w:rsid w:val="00DF2147"/>
    <w:rsid w:val="00DF2D06"/>
    <w:rsid w:val="00DF2D12"/>
    <w:rsid w:val="00DF2D5C"/>
    <w:rsid w:val="00DF2EDE"/>
    <w:rsid w:val="00DF3321"/>
    <w:rsid w:val="00DF3F8C"/>
    <w:rsid w:val="00DF4246"/>
    <w:rsid w:val="00DF507A"/>
    <w:rsid w:val="00DF5115"/>
    <w:rsid w:val="00DF5185"/>
    <w:rsid w:val="00DF52C9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881"/>
    <w:rsid w:val="00E06E09"/>
    <w:rsid w:val="00E07E93"/>
    <w:rsid w:val="00E11902"/>
    <w:rsid w:val="00E11B61"/>
    <w:rsid w:val="00E11D3A"/>
    <w:rsid w:val="00E121D7"/>
    <w:rsid w:val="00E12B13"/>
    <w:rsid w:val="00E1471A"/>
    <w:rsid w:val="00E14767"/>
    <w:rsid w:val="00E15C49"/>
    <w:rsid w:val="00E15FCB"/>
    <w:rsid w:val="00E1659C"/>
    <w:rsid w:val="00E170B4"/>
    <w:rsid w:val="00E20902"/>
    <w:rsid w:val="00E20B1B"/>
    <w:rsid w:val="00E21088"/>
    <w:rsid w:val="00E214B8"/>
    <w:rsid w:val="00E21956"/>
    <w:rsid w:val="00E221F5"/>
    <w:rsid w:val="00E22744"/>
    <w:rsid w:val="00E22896"/>
    <w:rsid w:val="00E22D4D"/>
    <w:rsid w:val="00E22EA5"/>
    <w:rsid w:val="00E233B9"/>
    <w:rsid w:val="00E2677A"/>
    <w:rsid w:val="00E26B0A"/>
    <w:rsid w:val="00E2704B"/>
    <w:rsid w:val="00E277D2"/>
    <w:rsid w:val="00E279E1"/>
    <w:rsid w:val="00E318A4"/>
    <w:rsid w:val="00E31BAC"/>
    <w:rsid w:val="00E31C26"/>
    <w:rsid w:val="00E320D7"/>
    <w:rsid w:val="00E32A99"/>
    <w:rsid w:val="00E32B5C"/>
    <w:rsid w:val="00E335C8"/>
    <w:rsid w:val="00E33A79"/>
    <w:rsid w:val="00E33E5B"/>
    <w:rsid w:val="00E35A47"/>
    <w:rsid w:val="00E370C1"/>
    <w:rsid w:val="00E3713F"/>
    <w:rsid w:val="00E373C1"/>
    <w:rsid w:val="00E37F89"/>
    <w:rsid w:val="00E4033F"/>
    <w:rsid w:val="00E40659"/>
    <w:rsid w:val="00E413B4"/>
    <w:rsid w:val="00E41651"/>
    <w:rsid w:val="00E418B3"/>
    <w:rsid w:val="00E419C7"/>
    <w:rsid w:val="00E42359"/>
    <w:rsid w:val="00E424F8"/>
    <w:rsid w:val="00E42A9E"/>
    <w:rsid w:val="00E432A9"/>
    <w:rsid w:val="00E43C70"/>
    <w:rsid w:val="00E44561"/>
    <w:rsid w:val="00E44A30"/>
    <w:rsid w:val="00E44BF4"/>
    <w:rsid w:val="00E46962"/>
    <w:rsid w:val="00E47739"/>
    <w:rsid w:val="00E521EC"/>
    <w:rsid w:val="00E52515"/>
    <w:rsid w:val="00E5280D"/>
    <w:rsid w:val="00E5298C"/>
    <w:rsid w:val="00E53993"/>
    <w:rsid w:val="00E53B82"/>
    <w:rsid w:val="00E54676"/>
    <w:rsid w:val="00E5488A"/>
    <w:rsid w:val="00E54A4A"/>
    <w:rsid w:val="00E554D2"/>
    <w:rsid w:val="00E557D6"/>
    <w:rsid w:val="00E55A63"/>
    <w:rsid w:val="00E56120"/>
    <w:rsid w:val="00E56232"/>
    <w:rsid w:val="00E564EA"/>
    <w:rsid w:val="00E56924"/>
    <w:rsid w:val="00E56D7A"/>
    <w:rsid w:val="00E56DE7"/>
    <w:rsid w:val="00E57972"/>
    <w:rsid w:val="00E57B95"/>
    <w:rsid w:val="00E57FD0"/>
    <w:rsid w:val="00E60335"/>
    <w:rsid w:val="00E606E2"/>
    <w:rsid w:val="00E60D28"/>
    <w:rsid w:val="00E6178B"/>
    <w:rsid w:val="00E62210"/>
    <w:rsid w:val="00E64014"/>
    <w:rsid w:val="00E64366"/>
    <w:rsid w:val="00E64B0D"/>
    <w:rsid w:val="00E64E8D"/>
    <w:rsid w:val="00E650D3"/>
    <w:rsid w:val="00E6534F"/>
    <w:rsid w:val="00E6594C"/>
    <w:rsid w:val="00E65C3A"/>
    <w:rsid w:val="00E66AE3"/>
    <w:rsid w:val="00E671C0"/>
    <w:rsid w:val="00E673F4"/>
    <w:rsid w:val="00E67441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0743"/>
    <w:rsid w:val="00E81340"/>
    <w:rsid w:val="00E82006"/>
    <w:rsid w:val="00E8244E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869D6"/>
    <w:rsid w:val="00E87434"/>
    <w:rsid w:val="00E905D7"/>
    <w:rsid w:val="00E91057"/>
    <w:rsid w:val="00E9180E"/>
    <w:rsid w:val="00E92380"/>
    <w:rsid w:val="00E92613"/>
    <w:rsid w:val="00E92785"/>
    <w:rsid w:val="00E92BEE"/>
    <w:rsid w:val="00E92D24"/>
    <w:rsid w:val="00E93B90"/>
    <w:rsid w:val="00E94A77"/>
    <w:rsid w:val="00E96855"/>
    <w:rsid w:val="00E96C1D"/>
    <w:rsid w:val="00E97241"/>
    <w:rsid w:val="00E97D8A"/>
    <w:rsid w:val="00EA075D"/>
    <w:rsid w:val="00EA08C9"/>
    <w:rsid w:val="00EA0BC0"/>
    <w:rsid w:val="00EA2621"/>
    <w:rsid w:val="00EA272B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1FD"/>
    <w:rsid w:val="00EA6994"/>
    <w:rsid w:val="00EA6D94"/>
    <w:rsid w:val="00EA7A4F"/>
    <w:rsid w:val="00EA7A50"/>
    <w:rsid w:val="00EB0C61"/>
    <w:rsid w:val="00EB1B5C"/>
    <w:rsid w:val="00EB2940"/>
    <w:rsid w:val="00EB2A97"/>
    <w:rsid w:val="00EB69D7"/>
    <w:rsid w:val="00EB7804"/>
    <w:rsid w:val="00EB7A5C"/>
    <w:rsid w:val="00EB7D69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4D88"/>
    <w:rsid w:val="00EC5922"/>
    <w:rsid w:val="00EC5DB1"/>
    <w:rsid w:val="00EC65B4"/>
    <w:rsid w:val="00EC6AA3"/>
    <w:rsid w:val="00EC7688"/>
    <w:rsid w:val="00EC7C7F"/>
    <w:rsid w:val="00ED0A15"/>
    <w:rsid w:val="00ED11C6"/>
    <w:rsid w:val="00ED127C"/>
    <w:rsid w:val="00ED13BA"/>
    <w:rsid w:val="00ED1963"/>
    <w:rsid w:val="00ED2A73"/>
    <w:rsid w:val="00ED3CAC"/>
    <w:rsid w:val="00ED44D6"/>
    <w:rsid w:val="00ED47FC"/>
    <w:rsid w:val="00ED5D22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1F99"/>
    <w:rsid w:val="00EE277B"/>
    <w:rsid w:val="00EE2EBC"/>
    <w:rsid w:val="00EE30D0"/>
    <w:rsid w:val="00EE30D9"/>
    <w:rsid w:val="00EE36E6"/>
    <w:rsid w:val="00EE3CE6"/>
    <w:rsid w:val="00EE5254"/>
    <w:rsid w:val="00EE5931"/>
    <w:rsid w:val="00EE7AF1"/>
    <w:rsid w:val="00EE7F54"/>
    <w:rsid w:val="00EF0E86"/>
    <w:rsid w:val="00EF10A0"/>
    <w:rsid w:val="00EF1288"/>
    <w:rsid w:val="00EF37EC"/>
    <w:rsid w:val="00EF4E78"/>
    <w:rsid w:val="00EF506C"/>
    <w:rsid w:val="00EF5BA6"/>
    <w:rsid w:val="00EF629A"/>
    <w:rsid w:val="00EF6A91"/>
    <w:rsid w:val="00EF7640"/>
    <w:rsid w:val="00EF76A6"/>
    <w:rsid w:val="00F00077"/>
    <w:rsid w:val="00F00421"/>
    <w:rsid w:val="00F00AE7"/>
    <w:rsid w:val="00F00D61"/>
    <w:rsid w:val="00F014EC"/>
    <w:rsid w:val="00F01C9D"/>
    <w:rsid w:val="00F0227A"/>
    <w:rsid w:val="00F022AE"/>
    <w:rsid w:val="00F02CA0"/>
    <w:rsid w:val="00F03807"/>
    <w:rsid w:val="00F03CEE"/>
    <w:rsid w:val="00F0430E"/>
    <w:rsid w:val="00F04581"/>
    <w:rsid w:val="00F04CA6"/>
    <w:rsid w:val="00F06EFE"/>
    <w:rsid w:val="00F07B60"/>
    <w:rsid w:val="00F11262"/>
    <w:rsid w:val="00F11E60"/>
    <w:rsid w:val="00F12663"/>
    <w:rsid w:val="00F13519"/>
    <w:rsid w:val="00F13A46"/>
    <w:rsid w:val="00F14838"/>
    <w:rsid w:val="00F14C7C"/>
    <w:rsid w:val="00F153EC"/>
    <w:rsid w:val="00F15E71"/>
    <w:rsid w:val="00F164D7"/>
    <w:rsid w:val="00F217D2"/>
    <w:rsid w:val="00F21DB1"/>
    <w:rsid w:val="00F2415C"/>
    <w:rsid w:val="00F243B0"/>
    <w:rsid w:val="00F24CD2"/>
    <w:rsid w:val="00F250A7"/>
    <w:rsid w:val="00F259D2"/>
    <w:rsid w:val="00F25EAE"/>
    <w:rsid w:val="00F260C4"/>
    <w:rsid w:val="00F26257"/>
    <w:rsid w:val="00F26FA3"/>
    <w:rsid w:val="00F272C7"/>
    <w:rsid w:val="00F273DF"/>
    <w:rsid w:val="00F27865"/>
    <w:rsid w:val="00F27A14"/>
    <w:rsid w:val="00F3000A"/>
    <w:rsid w:val="00F3063B"/>
    <w:rsid w:val="00F30F2B"/>
    <w:rsid w:val="00F310E2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5255"/>
    <w:rsid w:val="00F362B2"/>
    <w:rsid w:val="00F36EF1"/>
    <w:rsid w:val="00F3747E"/>
    <w:rsid w:val="00F3776A"/>
    <w:rsid w:val="00F40F88"/>
    <w:rsid w:val="00F43509"/>
    <w:rsid w:val="00F43B60"/>
    <w:rsid w:val="00F448BC"/>
    <w:rsid w:val="00F456BA"/>
    <w:rsid w:val="00F45B43"/>
    <w:rsid w:val="00F46322"/>
    <w:rsid w:val="00F46D81"/>
    <w:rsid w:val="00F47CCC"/>
    <w:rsid w:val="00F510BD"/>
    <w:rsid w:val="00F5154D"/>
    <w:rsid w:val="00F531B2"/>
    <w:rsid w:val="00F53550"/>
    <w:rsid w:val="00F53DDE"/>
    <w:rsid w:val="00F5514F"/>
    <w:rsid w:val="00F564BD"/>
    <w:rsid w:val="00F575E0"/>
    <w:rsid w:val="00F60B88"/>
    <w:rsid w:val="00F6143E"/>
    <w:rsid w:val="00F622DD"/>
    <w:rsid w:val="00F63CE0"/>
    <w:rsid w:val="00F64442"/>
    <w:rsid w:val="00F64851"/>
    <w:rsid w:val="00F65151"/>
    <w:rsid w:val="00F653BD"/>
    <w:rsid w:val="00F66862"/>
    <w:rsid w:val="00F66A43"/>
    <w:rsid w:val="00F67116"/>
    <w:rsid w:val="00F67272"/>
    <w:rsid w:val="00F67627"/>
    <w:rsid w:val="00F70057"/>
    <w:rsid w:val="00F700BE"/>
    <w:rsid w:val="00F703AC"/>
    <w:rsid w:val="00F71083"/>
    <w:rsid w:val="00F71CCB"/>
    <w:rsid w:val="00F72405"/>
    <w:rsid w:val="00F725E8"/>
    <w:rsid w:val="00F72890"/>
    <w:rsid w:val="00F72A5A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65E4"/>
    <w:rsid w:val="00F869EA"/>
    <w:rsid w:val="00F870BC"/>
    <w:rsid w:val="00F875BE"/>
    <w:rsid w:val="00F87977"/>
    <w:rsid w:val="00F87FFC"/>
    <w:rsid w:val="00F90979"/>
    <w:rsid w:val="00F91C37"/>
    <w:rsid w:val="00F926AC"/>
    <w:rsid w:val="00F92D44"/>
    <w:rsid w:val="00F93106"/>
    <w:rsid w:val="00F93B87"/>
    <w:rsid w:val="00F9501A"/>
    <w:rsid w:val="00F95579"/>
    <w:rsid w:val="00F958D3"/>
    <w:rsid w:val="00F95B8C"/>
    <w:rsid w:val="00F95DD2"/>
    <w:rsid w:val="00F976D9"/>
    <w:rsid w:val="00FA088D"/>
    <w:rsid w:val="00FA0AFD"/>
    <w:rsid w:val="00FA0BAE"/>
    <w:rsid w:val="00FA0D1A"/>
    <w:rsid w:val="00FA0EFD"/>
    <w:rsid w:val="00FA1620"/>
    <w:rsid w:val="00FA1D8D"/>
    <w:rsid w:val="00FA2E98"/>
    <w:rsid w:val="00FA300B"/>
    <w:rsid w:val="00FA54A5"/>
    <w:rsid w:val="00FA59FC"/>
    <w:rsid w:val="00FA6433"/>
    <w:rsid w:val="00FA64E9"/>
    <w:rsid w:val="00FA74B0"/>
    <w:rsid w:val="00FA7AB8"/>
    <w:rsid w:val="00FA7B3A"/>
    <w:rsid w:val="00FA7E87"/>
    <w:rsid w:val="00FB1006"/>
    <w:rsid w:val="00FB1046"/>
    <w:rsid w:val="00FB253A"/>
    <w:rsid w:val="00FB2663"/>
    <w:rsid w:val="00FB322F"/>
    <w:rsid w:val="00FB3AFB"/>
    <w:rsid w:val="00FB3DE0"/>
    <w:rsid w:val="00FB3FBF"/>
    <w:rsid w:val="00FB41F6"/>
    <w:rsid w:val="00FB4684"/>
    <w:rsid w:val="00FB54E9"/>
    <w:rsid w:val="00FB5508"/>
    <w:rsid w:val="00FB6557"/>
    <w:rsid w:val="00FB6AED"/>
    <w:rsid w:val="00FB72B9"/>
    <w:rsid w:val="00FC2847"/>
    <w:rsid w:val="00FC3B52"/>
    <w:rsid w:val="00FC3E7D"/>
    <w:rsid w:val="00FC4554"/>
    <w:rsid w:val="00FC5554"/>
    <w:rsid w:val="00FC5602"/>
    <w:rsid w:val="00FC6FE0"/>
    <w:rsid w:val="00FC744B"/>
    <w:rsid w:val="00FC75B1"/>
    <w:rsid w:val="00FD06E1"/>
    <w:rsid w:val="00FD190E"/>
    <w:rsid w:val="00FD19B5"/>
    <w:rsid w:val="00FD24A2"/>
    <w:rsid w:val="00FD270A"/>
    <w:rsid w:val="00FD3241"/>
    <w:rsid w:val="00FD3379"/>
    <w:rsid w:val="00FD3871"/>
    <w:rsid w:val="00FD3988"/>
    <w:rsid w:val="00FD39E9"/>
    <w:rsid w:val="00FD4C80"/>
    <w:rsid w:val="00FD4E13"/>
    <w:rsid w:val="00FD4ED2"/>
    <w:rsid w:val="00FD57AC"/>
    <w:rsid w:val="00FD73B6"/>
    <w:rsid w:val="00FD79DC"/>
    <w:rsid w:val="00FE1A8E"/>
    <w:rsid w:val="00FE3871"/>
    <w:rsid w:val="00FE3B75"/>
    <w:rsid w:val="00FE3D91"/>
    <w:rsid w:val="00FE43A7"/>
    <w:rsid w:val="00FE497D"/>
    <w:rsid w:val="00FE49BA"/>
    <w:rsid w:val="00FE4B9D"/>
    <w:rsid w:val="00FE4D50"/>
    <w:rsid w:val="00FE52D9"/>
    <w:rsid w:val="00FE5680"/>
    <w:rsid w:val="00FE5812"/>
    <w:rsid w:val="00FE615D"/>
    <w:rsid w:val="00FE6738"/>
    <w:rsid w:val="00FE6D9C"/>
    <w:rsid w:val="00FE6F2B"/>
    <w:rsid w:val="00FE7A1F"/>
    <w:rsid w:val="00FF02F8"/>
    <w:rsid w:val="00FF0612"/>
    <w:rsid w:val="00FF229D"/>
    <w:rsid w:val="00FF3618"/>
    <w:rsid w:val="00FF3D4B"/>
    <w:rsid w:val="00FF4C89"/>
    <w:rsid w:val="00FF5346"/>
    <w:rsid w:val="00FF5845"/>
    <w:rsid w:val="00FF6733"/>
    <w:rsid w:val="00FF6E1D"/>
    <w:rsid w:val="00FF6EFC"/>
    <w:rsid w:val="00FF737A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  <w14:docId w14:val="74F0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07C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107C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locked/>
    <w:rsid w:val="00852123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uiPriority w:val="99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uiPriority w:val="99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260B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77CD"/>
    <w:rPr>
      <w:rFonts w:ascii="Times New Roman" w:hAnsi="Times New Roman"/>
      <w:color w:val="1F497D" w:themeColor="text2"/>
      <w:sz w:val="20"/>
      <w:szCs w:val="20"/>
    </w:rPr>
  </w:style>
  <w:style w:type="character" w:customStyle="1" w:styleId="Heading1Char1">
    <w:name w:val="Heading 1 Char1"/>
    <w:aliases w:val="1 heading Char1"/>
    <w:basedOn w:val="DefaultParagraphFont"/>
    <w:uiPriority w:val="99"/>
    <w:rsid w:val="00781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107C2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oSpacing">
    <w:name w:val="No Spacing"/>
    <w:uiPriority w:val="1"/>
    <w:qFormat/>
    <w:rsid w:val="00107C29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07C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7C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07C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07C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107C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locked/>
    <w:rsid w:val="00852123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uiPriority w:val="99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uiPriority w:val="99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260B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77CD"/>
    <w:rPr>
      <w:rFonts w:ascii="Times New Roman" w:hAnsi="Times New Roman"/>
      <w:color w:val="1F497D" w:themeColor="text2"/>
      <w:sz w:val="20"/>
      <w:szCs w:val="20"/>
    </w:rPr>
  </w:style>
  <w:style w:type="character" w:customStyle="1" w:styleId="Heading1Char1">
    <w:name w:val="Heading 1 Char1"/>
    <w:aliases w:val="1 heading Char1"/>
    <w:basedOn w:val="DefaultParagraphFont"/>
    <w:uiPriority w:val="99"/>
    <w:rsid w:val="00781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107C2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oSpacing">
    <w:name w:val="No Spacing"/>
    <w:uiPriority w:val="1"/>
    <w:qFormat/>
    <w:rsid w:val="00107C29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07C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7C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07C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ase.moh.gov.ge/CaseRegistration/Services/CaseRegistrationWcf.svc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1DE4-1ABE-43A6-B490-BE03B326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14</Pages>
  <Words>2359</Words>
  <Characters>20406</Characters>
  <Application>Microsoft Office Word</Application>
  <DocSecurity>0</DocSecurity>
  <Lines>170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შემთხვევების რეგისტრაციის მოდული (CRM)</vt:lpstr>
    </vt:vector>
  </TitlesOfParts>
  <Company>MDI</Company>
  <LinksUpToDate>false</LinksUpToDate>
  <CharactersWithSpaces>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შემთხვევების რეგისტრაციის მოდული (CRM)</dc:title>
  <dc:creator>Amy</dc:creator>
  <cp:lastModifiedBy>AKO</cp:lastModifiedBy>
  <cp:revision>89</cp:revision>
  <cp:lastPrinted>2014-02-21T13:05:00Z</cp:lastPrinted>
  <dcterms:created xsi:type="dcterms:W3CDTF">2014-07-17T10:38:00Z</dcterms:created>
  <dcterms:modified xsi:type="dcterms:W3CDTF">2014-10-23T12:41:00Z</dcterms:modified>
</cp:coreProperties>
</file>